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3F0" w:rsidRPr="004066BF" w:rsidRDefault="00886C0E" w:rsidP="00461718">
      <w:pPr>
        <w:pBdr>
          <w:top w:val="threeDEngrave" w:sz="24" w:space="1" w:color="auto"/>
          <w:left w:val="threeDEngrave" w:sz="24" w:space="4" w:color="auto"/>
          <w:bottom w:val="threeDEngrave" w:sz="24" w:space="1" w:color="auto"/>
          <w:right w:val="threeDEngrave" w:sz="24" w:space="7" w:color="auto"/>
        </w:pBdr>
        <w:jc w:val="center"/>
        <w:rPr>
          <w:rFonts w:ascii="ＭＳ Ｐゴシック" w:hAnsi="ＭＳ Ｐゴシック"/>
          <w:b/>
          <w:i/>
          <w:color w:val="FF0000"/>
          <w:sz w:val="52"/>
          <w:szCs w:val="52"/>
        </w:rPr>
      </w:pPr>
      <w:r>
        <w:rPr>
          <w:rFonts w:ascii="ＭＳ Ｐゴシック" w:hAnsi="ＭＳ Ｐゴシック" w:hint="eastAsia"/>
          <w:b/>
          <w:i/>
          <w:color w:val="FF0000"/>
          <w:sz w:val="52"/>
          <w:szCs w:val="52"/>
        </w:rPr>
        <w:t>社長が行う企業強化のポイント！！</w:t>
      </w:r>
    </w:p>
    <w:p w:rsidR="00F8599B" w:rsidRPr="004D73F0" w:rsidRDefault="004D73F0" w:rsidP="00461718">
      <w:pPr>
        <w:pBdr>
          <w:top w:val="threeDEngrave" w:sz="24" w:space="1" w:color="auto"/>
          <w:left w:val="threeDEngrave" w:sz="24" w:space="4" w:color="auto"/>
          <w:bottom w:val="threeDEngrave" w:sz="24" w:space="1" w:color="auto"/>
          <w:right w:val="threeDEngrave" w:sz="24" w:space="7" w:color="auto"/>
        </w:pBdr>
        <w:jc w:val="center"/>
        <w:rPr>
          <w:rFonts w:ascii="ＭＳ Ｐゴシック" w:hAnsi="ＭＳ Ｐゴシック"/>
          <w:i/>
          <w:sz w:val="36"/>
          <w:szCs w:val="36"/>
        </w:rPr>
      </w:pPr>
      <w:r w:rsidRPr="004D73F0">
        <w:rPr>
          <w:rFonts w:ascii="ＭＳ Ｐゴシック" w:hAnsi="ＭＳ Ｐゴシック" w:hint="eastAsia"/>
          <w:i/>
          <w:sz w:val="36"/>
          <w:szCs w:val="36"/>
        </w:rPr>
        <w:t>～</w:t>
      </w:r>
      <w:r w:rsidR="00886C0E">
        <w:rPr>
          <w:rFonts w:ascii="ＭＳ Ｐゴシック" w:hAnsi="ＭＳ Ｐゴシック" w:hint="eastAsia"/>
          <w:i/>
          <w:sz w:val="36"/>
          <w:szCs w:val="36"/>
        </w:rPr>
        <w:t>在庫の効率的な活用が</w:t>
      </w:r>
      <w:r w:rsidRPr="004D73F0">
        <w:rPr>
          <w:rFonts w:ascii="ＭＳ Ｐゴシック" w:hAnsi="ＭＳ Ｐゴシック" w:hint="eastAsia"/>
          <w:i/>
          <w:sz w:val="36"/>
          <w:szCs w:val="36"/>
        </w:rPr>
        <w:t>企業</w:t>
      </w:r>
      <w:r w:rsidR="00886C0E">
        <w:rPr>
          <w:rFonts w:ascii="ＭＳ Ｐゴシック" w:hAnsi="ＭＳ Ｐゴシック" w:hint="eastAsia"/>
          <w:i/>
          <w:sz w:val="36"/>
          <w:szCs w:val="36"/>
        </w:rPr>
        <w:t>の</w:t>
      </w:r>
      <w:r w:rsidRPr="004D73F0">
        <w:rPr>
          <w:rFonts w:ascii="ＭＳ Ｐゴシック" w:hAnsi="ＭＳ Ｐゴシック" w:hint="eastAsia"/>
          <w:i/>
          <w:sz w:val="36"/>
          <w:szCs w:val="36"/>
        </w:rPr>
        <w:t>成長機会を捉える～</w:t>
      </w:r>
    </w:p>
    <w:p w:rsidR="00886C0E" w:rsidRDefault="00886C0E" w:rsidP="00886C0E">
      <w:pPr>
        <w:ind w:firstLineChars="100" w:firstLine="246"/>
        <w:rPr>
          <w:rFonts w:ascii="ＭＳ Ｐゴシック" w:hAnsi="ＭＳ Ｐゴシック" w:hint="eastAsia"/>
          <w:b/>
          <w:color w:val="FF0000"/>
          <w:sz w:val="24"/>
          <w:szCs w:val="24"/>
          <w:u w:val="single"/>
        </w:rPr>
      </w:pPr>
      <w:r w:rsidRPr="00886C0E">
        <w:rPr>
          <w:rFonts w:ascii="ＭＳ Ｐゴシック" w:hAnsi="ＭＳ Ｐゴシック" w:hint="eastAsia"/>
          <w:b/>
          <w:color w:val="FF0000"/>
          <w:sz w:val="24"/>
          <w:szCs w:val="24"/>
          <w:u w:val="single"/>
        </w:rPr>
        <w:t>社長の目は、在庫に向いていますか？</w:t>
      </w:r>
    </w:p>
    <w:p w:rsidR="00886C0E" w:rsidRDefault="00886C0E" w:rsidP="00886C0E">
      <w:pPr>
        <w:ind w:firstLineChars="100" w:firstLine="215"/>
        <w:rPr>
          <w:rFonts w:ascii="ＭＳ Ｐゴシック" w:hAnsi="ＭＳ Ｐゴシック" w:hint="eastAsia"/>
        </w:rPr>
      </w:pPr>
      <w:r>
        <w:rPr>
          <w:rFonts w:ascii="ＭＳ Ｐゴシック" w:hAnsi="ＭＳ Ｐゴシック" w:hint="eastAsia"/>
        </w:rPr>
        <w:t>多くの企業では、在庫管理を現場に任せて、キャッシュの減少を招いています。一方、</w:t>
      </w:r>
      <w:r w:rsidR="00D007CE" w:rsidRPr="006F39C8">
        <w:rPr>
          <w:rFonts w:ascii="ＭＳ Ｐゴシック" w:hAnsi="ＭＳ Ｐゴシック" w:hint="eastAsia"/>
        </w:rPr>
        <w:t>「</w:t>
      </w:r>
      <w:r w:rsidR="004D73F0" w:rsidRPr="006F39C8">
        <w:rPr>
          <w:rFonts w:ascii="ＭＳ Ｐゴシック" w:hAnsi="ＭＳ Ｐゴシック" w:hint="eastAsia"/>
        </w:rPr>
        <w:t>在庫</w:t>
      </w:r>
      <w:r w:rsidR="00753F87">
        <w:rPr>
          <w:rFonts w:ascii="ＭＳ Ｐゴシック" w:hAnsi="ＭＳ Ｐゴシック" w:hint="eastAsia"/>
        </w:rPr>
        <w:t>管理システムを導入したが</w:t>
      </w:r>
      <w:r w:rsidR="000A3723" w:rsidRPr="006F39C8">
        <w:rPr>
          <w:rFonts w:ascii="ＭＳ Ｐゴシック" w:hAnsi="ＭＳ Ｐゴシック" w:hint="eastAsia"/>
        </w:rPr>
        <w:t>、</w:t>
      </w:r>
      <w:r w:rsidR="00753F87">
        <w:rPr>
          <w:rFonts w:ascii="ＭＳ Ｐゴシック" w:hAnsi="ＭＳ Ｐゴシック" w:hint="eastAsia"/>
        </w:rPr>
        <w:t>思い通りの成果がでない。</w:t>
      </w:r>
      <w:r w:rsidR="00D007CE" w:rsidRPr="006F39C8">
        <w:rPr>
          <w:rFonts w:ascii="ＭＳ Ｐゴシック" w:hAnsi="ＭＳ Ｐゴシック" w:hint="eastAsia"/>
        </w:rPr>
        <w:t>」</w:t>
      </w:r>
      <w:r w:rsidR="00753F87">
        <w:rPr>
          <w:rFonts w:ascii="ＭＳ Ｐゴシック" w:hAnsi="ＭＳ Ｐゴシック" w:hint="eastAsia"/>
        </w:rPr>
        <w:t>「現在庫の問い合わせに対して、即座に答えられない。」</w:t>
      </w:r>
      <w:r w:rsidR="00F27064">
        <w:rPr>
          <w:rFonts w:ascii="ＭＳ Ｐゴシック" w:hAnsi="ＭＳ Ｐゴシック" w:hint="eastAsia"/>
        </w:rPr>
        <w:t>「在庫をいくら持てば、良いのかわからない。」「在庫が多いと思うが、欠品が怖い。」</w:t>
      </w:r>
      <w:r>
        <w:rPr>
          <w:rFonts w:ascii="ＭＳ Ｐゴシック" w:hAnsi="ＭＳ Ｐゴシック" w:hint="eastAsia"/>
        </w:rPr>
        <w:t>思われている方</w:t>
      </w:r>
      <w:r w:rsidR="000A3723" w:rsidRPr="006F39C8">
        <w:rPr>
          <w:rFonts w:ascii="ＭＳ Ｐゴシック" w:hAnsi="ＭＳ Ｐゴシック" w:hint="eastAsia"/>
        </w:rPr>
        <w:t>が多いのではないでしょうか。</w:t>
      </w:r>
      <w:r>
        <w:rPr>
          <w:rFonts w:ascii="ＭＳ Ｐゴシック" w:hAnsi="ＭＳ Ｐゴシック" w:hint="eastAsia"/>
        </w:rPr>
        <w:t>今、企業の成長は、在庫を如何に効率的に活用するかにかかっています。</w:t>
      </w:r>
    </w:p>
    <w:p w:rsidR="004D73F0" w:rsidRDefault="002F2934" w:rsidP="00F27064">
      <w:pPr>
        <w:ind w:firstLineChars="100" w:firstLine="215"/>
        <w:rPr>
          <w:rFonts w:ascii="ＭＳ Ｐゴシック" w:hAnsi="ＭＳ Ｐゴシック"/>
        </w:rPr>
      </w:pPr>
      <w:r w:rsidRPr="006F39C8">
        <w:rPr>
          <w:rFonts w:ascii="ＭＳ Ｐゴシック" w:hAnsi="ＭＳ Ｐゴシック" w:hint="eastAsia"/>
        </w:rPr>
        <w:t>今回の</w:t>
      </w:r>
      <w:r w:rsidR="000A3723" w:rsidRPr="006F39C8">
        <w:rPr>
          <w:rFonts w:ascii="ＭＳ Ｐゴシック" w:hAnsi="ＭＳ Ｐゴシック" w:hint="eastAsia"/>
        </w:rPr>
        <w:t>セミナーで</w:t>
      </w:r>
      <w:r w:rsidRPr="006F39C8">
        <w:rPr>
          <w:rFonts w:ascii="ＭＳ Ｐゴシック" w:hAnsi="ＭＳ Ｐゴシック" w:hint="eastAsia"/>
        </w:rPr>
        <w:t>は、</w:t>
      </w:r>
      <w:r w:rsidR="004D73F0" w:rsidRPr="006F39C8">
        <w:rPr>
          <w:rFonts w:ascii="ＭＳ Ｐゴシック" w:hAnsi="ＭＳ Ｐゴシック" w:hint="eastAsia"/>
        </w:rPr>
        <w:t>在庫</w:t>
      </w:r>
      <w:r w:rsidR="00A20E6C" w:rsidRPr="006F39C8">
        <w:rPr>
          <w:rFonts w:ascii="ＭＳ Ｐゴシック" w:hAnsi="ＭＳ Ｐゴシック" w:hint="eastAsia"/>
        </w:rPr>
        <w:t>の管理</w:t>
      </w:r>
      <w:r w:rsidR="00652981" w:rsidRPr="006F39C8">
        <w:rPr>
          <w:rFonts w:ascii="ＭＳ Ｐゴシック" w:hAnsi="ＭＳ Ｐゴシック" w:hint="eastAsia"/>
        </w:rPr>
        <w:t>が</w:t>
      </w:r>
      <w:r w:rsidR="00F27064">
        <w:rPr>
          <w:rFonts w:ascii="ＭＳ Ｐゴシック" w:hAnsi="ＭＳ Ｐゴシック" w:hint="eastAsia"/>
        </w:rPr>
        <w:t>うまく機能していない企業を対象に、</w:t>
      </w:r>
      <w:r w:rsidR="00051247" w:rsidRPr="006F39C8">
        <w:rPr>
          <w:rFonts w:ascii="ＭＳ Ｐゴシック" w:hAnsi="ＭＳ Ｐゴシック" w:hint="eastAsia"/>
        </w:rPr>
        <w:t>在庫</w:t>
      </w:r>
      <w:r w:rsidR="00F27064">
        <w:rPr>
          <w:rFonts w:ascii="ＭＳ Ｐゴシック" w:hAnsi="ＭＳ Ｐゴシック" w:hint="eastAsia"/>
        </w:rPr>
        <w:t>の</w:t>
      </w:r>
      <w:r w:rsidR="00051247" w:rsidRPr="006F39C8">
        <w:rPr>
          <w:rFonts w:ascii="ＭＳ Ｐゴシック" w:hAnsi="ＭＳ Ｐゴシック" w:hint="eastAsia"/>
        </w:rPr>
        <w:t>最適化</w:t>
      </w:r>
      <w:r w:rsidR="00F27064">
        <w:rPr>
          <w:rFonts w:ascii="ＭＳ Ｐゴシック" w:hAnsi="ＭＳ Ｐゴシック" w:hint="eastAsia"/>
        </w:rPr>
        <w:t>が企業を強くする</w:t>
      </w:r>
      <w:r w:rsidR="000A3723" w:rsidRPr="006F39C8">
        <w:rPr>
          <w:rFonts w:ascii="ＭＳ Ｐゴシック" w:hAnsi="ＭＳ Ｐゴシック" w:hint="eastAsia"/>
        </w:rPr>
        <w:t>ためのポイントについて</w:t>
      </w:r>
      <w:r w:rsidR="004325A8" w:rsidRPr="006F39C8">
        <w:rPr>
          <w:rFonts w:ascii="ＭＳ Ｐゴシック" w:hAnsi="ＭＳ Ｐゴシック" w:hint="eastAsia"/>
        </w:rPr>
        <w:t>、</w:t>
      </w:r>
      <w:r w:rsidR="00886C0E">
        <w:rPr>
          <w:rFonts w:ascii="ＭＳ Ｐゴシック" w:hAnsi="ＭＳ Ｐゴシック" w:hint="eastAsia"/>
        </w:rPr>
        <w:t>業種ごとの特性を踏まえて</w:t>
      </w:r>
      <w:r w:rsidR="00F27064">
        <w:rPr>
          <w:rFonts w:ascii="ＭＳ Ｐゴシック" w:hAnsi="ＭＳ Ｐゴシック" w:hint="eastAsia"/>
        </w:rPr>
        <w:t>、</w:t>
      </w:r>
      <w:r w:rsidR="000A3723" w:rsidRPr="006F39C8">
        <w:rPr>
          <w:rFonts w:ascii="ＭＳ Ｐゴシック" w:hAnsi="ＭＳ Ｐゴシック" w:hint="eastAsia"/>
        </w:rPr>
        <w:t>プロの目線か</w:t>
      </w:r>
      <w:r w:rsidR="004325A8" w:rsidRPr="006F39C8">
        <w:rPr>
          <w:rFonts w:ascii="ＭＳ Ｐゴシック" w:hAnsi="ＭＳ Ｐゴシック" w:hint="eastAsia"/>
        </w:rPr>
        <w:t>ら</w:t>
      </w:r>
      <w:r w:rsidR="00F27064">
        <w:rPr>
          <w:rFonts w:ascii="ＭＳ Ｐゴシック" w:hAnsi="ＭＳ Ｐゴシック" w:hint="eastAsia"/>
        </w:rPr>
        <w:t>ステップに沿って解説</w:t>
      </w:r>
      <w:r w:rsidR="00051247" w:rsidRPr="006F39C8">
        <w:rPr>
          <w:rFonts w:ascii="ＭＳ Ｐゴシック" w:hAnsi="ＭＳ Ｐゴシック" w:hint="eastAsia"/>
        </w:rPr>
        <w:t>いた</w:t>
      </w:r>
      <w:r w:rsidR="004325A8" w:rsidRPr="006F39C8">
        <w:rPr>
          <w:rFonts w:ascii="ＭＳ Ｐゴシック" w:hAnsi="ＭＳ Ｐゴシック" w:hint="eastAsia"/>
        </w:rPr>
        <w:t>し</w:t>
      </w:r>
      <w:r w:rsidR="000A3723" w:rsidRPr="006F39C8">
        <w:rPr>
          <w:rFonts w:ascii="ＭＳ Ｐゴシック" w:hAnsi="ＭＳ Ｐゴシック" w:hint="eastAsia"/>
        </w:rPr>
        <w:t>ます。</w:t>
      </w:r>
      <w:r w:rsidR="00886C0E">
        <w:rPr>
          <w:rFonts w:ascii="ＭＳ Ｐゴシック" w:hAnsi="ＭＳ Ｐゴシック" w:hint="eastAsia"/>
        </w:rPr>
        <w:t>自社の業種に合うセミナーにご参加下さい。</w:t>
      </w:r>
    </w:p>
    <w:p w:rsidR="00256458" w:rsidRPr="00010F09" w:rsidRDefault="00886C0E" w:rsidP="00B70C2E">
      <w:pPr>
        <w:pStyle w:val="ab"/>
        <w:ind w:leftChars="0" w:left="925" w:right="1"/>
        <w:jc w:val="right"/>
        <w:rPr>
          <w:sz w:val="21"/>
          <w:szCs w:val="21"/>
        </w:rPr>
      </w:pPr>
      <w:r>
        <w:rPr>
          <w:rFonts w:hint="eastAsia"/>
          <w:noProof/>
        </w:rPr>
        <mc:AlternateContent>
          <mc:Choice Requires="wps">
            <w:drawing>
              <wp:anchor distT="0" distB="0" distL="114300" distR="114300" simplePos="0" relativeHeight="251683328" behindDoc="0" locked="0" layoutInCell="1" allowOverlap="1" wp14:anchorId="50511849" wp14:editId="521D7EFC">
                <wp:simplePos x="0" y="0"/>
                <wp:positionH relativeFrom="column">
                  <wp:posOffset>4628515</wp:posOffset>
                </wp:positionH>
                <wp:positionV relativeFrom="paragraph">
                  <wp:posOffset>50800</wp:posOffset>
                </wp:positionV>
                <wp:extent cx="1981200" cy="1038225"/>
                <wp:effectExtent l="0" t="0" r="19050" b="28575"/>
                <wp:wrapNone/>
                <wp:docPr id="12" name="爆発 1 12"/>
                <wp:cNvGraphicFramePr/>
                <a:graphic xmlns:a="http://schemas.openxmlformats.org/drawingml/2006/main">
                  <a:graphicData uri="http://schemas.microsoft.com/office/word/2010/wordprocessingShape">
                    <wps:wsp>
                      <wps:cNvSpPr/>
                      <wps:spPr>
                        <a:xfrm>
                          <a:off x="0" y="0"/>
                          <a:ext cx="1981200" cy="1038225"/>
                        </a:xfrm>
                        <a:prstGeom prst="irregularSeal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86C0E" w:rsidRPr="00886C0E" w:rsidRDefault="00886C0E" w:rsidP="00886C0E">
                            <w:pPr>
                              <w:rPr>
                                <w:color w:val="000000" w:themeColor="text1"/>
                                <w:sz w:val="24"/>
                                <w:szCs w:val="24"/>
                              </w:rPr>
                            </w:pPr>
                            <w:r>
                              <w:rPr>
                                <w:rFonts w:hint="eastAsia"/>
                                <w:color w:val="000000" w:themeColor="text1"/>
                                <w:sz w:val="24"/>
                                <w:szCs w:val="24"/>
                              </w:rPr>
                              <w:t>業種別対応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12" o:spid="_x0000_s1026" type="#_x0000_t71" style="position:absolute;left:0;text-align:left;margin-left:364.45pt;margin-top:4pt;width:156pt;height:81.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" filled="f" strokecolor="#243f60 [1604]" strokeweight="2pt">
                <v:textbox>
                  <w:txbxContent>
                    <w:p w:rsidR="00886C0E" w:rsidRPr="00886C0E" w:rsidRDefault="00886C0E" w:rsidP="00886C0E">
                      <w:pPr>
                        <w:rPr>
                          <w:color w:val="000000" w:themeColor="text1"/>
                          <w:sz w:val="24"/>
                          <w:szCs w:val="24"/>
                        </w:rPr>
                      </w:pPr>
                      <w:r>
                        <w:rPr>
                          <w:rFonts w:hint="eastAsia"/>
                          <w:color w:val="000000" w:themeColor="text1"/>
                          <w:sz w:val="24"/>
                          <w:szCs w:val="24"/>
                        </w:rPr>
                        <w:t>業種別対応</w:t>
                      </w:r>
                    </w:p>
                  </w:txbxContent>
                </v:textbox>
              </v:shape>
            </w:pict>
          </mc:Fallback>
        </mc:AlternateContent>
      </w:r>
    </w:p>
    <w:p w:rsidR="00F8599B" w:rsidRDefault="00583F8D">
      <w:pPr>
        <w:pStyle w:val="a3"/>
        <w:rPr>
          <w:rFonts w:asciiTheme="majorEastAsia" w:eastAsiaTheme="majorEastAsia" w:hAnsiTheme="majorEastAsia"/>
        </w:rPr>
      </w:pPr>
      <w:r w:rsidRPr="00D74826">
        <w:rPr>
          <w:rFonts w:asciiTheme="majorEastAsia" w:eastAsiaTheme="majorEastAsia" w:hAnsiTheme="majorEastAsia" w:hint="eastAsia"/>
        </w:rPr>
        <w:t>記</w:t>
      </w:r>
    </w:p>
    <w:p w:rsidR="00256458" w:rsidRPr="009752FB" w:rsidRDefault="00256458" w:rsidP="00256458">
      <w:pPr>
        <w:rPr>
          <w:rFonts w:asciiTheme="majorEastAsia" w:eastAsiaTheme="majorEastAsia" w:hAnsiTheme="majorEastAsia"/>
        </w:rPr>
      </w:pPr>
    </w:p>
    <w:p w:rsidR="0059527E" w:rsidRDefault="00D25EE9" w:rsidP="00FB6A97">
      <w:pPr>
        <w:jc w:val="left"/>
        <w:rPr>
          <w:rFonts w:asciiTheme="majorEastAsia" w:eastAsiaTheme="majorEastAsia" w:hAnsiTheme="majorEastAsia"/>
          <w:sz w:val="22"/>
        </w:rPr>
      </w:pPr>
      <w:r w:rsidRPr="009752FB">
        <w:rPr>
          <w:rFonts w:asciiTheme="majorEastAsia" w:eastAsiaTheme="majorEastAsia" w:hAnsiTheme="majorEastAsia" w:hint="eastAsia"/>
          <w:sz w:val="22"/>
        </w:rPr>
        <w:t>１．</w:t>
      </w:r>
      <w:r w:rsidR="00D74826" w:rsidRPr="00BA09A1">
        <w:rPr>
          <w:rFonts w:asciiTheme="majorEastAsia" w:eastAsiaTheme="majorEastAsia" w:hAnsiTheme="majorEastAsia" w:hint="eastAsia"/>
          <w:spacing w:val="230"/>
          <w:kern w:val="0"/>
          <w:sz w:val="22"/>
          <w:fitText w:val="900" w:id="114530823"/>
        </w:rPr>
        <w:t>日</w:t>
      </w:r>
      <w:r w:rsidR="00D74826" w:rsidRPr="00BA09A1">
        <w:rPr>
          <w:rFonts w:asciiTheme="majorEastAsia" w:eastAsiaTheme="majorEastAsia" w:hAnsiTheme="majorEastAsia" w:hint="eastAsia"/>
          <w:kern w:val="0"/>
          <w:sz w:val="22"/>
          <w:fitText w:val="900" w:id="114530823"/>
        </w:rPr>
        <w:t>時</w:t>
      </w:r>
      <w:r w:rsidR="00D74826" w:rsidRPr="009752FB">
        <w:rPr>
          <w:rFonts w:asciiTheme="majorEastAsia" w:eastAsiaTheme="majorEastAsia" w:hAnsiTheme="majorEastAsia" w:hint="eastAsia"/>
          <w:kern w:val="0"/>
          <w:sz w:val="22"/>
        </w:rPr>
        <w:t xml:space="preserve">　</w:t>
      </w:r>
      <w:r w:rsidR="006F39C8" w:rsidRPr="009752FB">
        <w:rPr>
          <w:rFonts w:asciiTheme="majorEastAsia" w:eastAsiaTheme="majorEastAsia" w:hAnsiTheme="majorEastAsia" w:hint="eastAsia"/>
          <w:kern w:val="0"/>
          <w:sz w:val="22"/>
        </w:rPr>
        <w:t xml:space="preserve">　</w:t>
      </w:r>
      <w:r w:rsidR="00240B37">
        <w:rPr>
          <w:rFonts w:asciiTheme="majorEastAsia" w:eastAsiaTheme="majorEastAsia" w:hAnsiTheme="majorEastAsia" w:hint="eastAsia"/>
          <w:kern w:val="0"/>
          <w:sz w:val="22"/>
        </w:rPr>
        <w:t>第７</w:t>
      </w:r>
      <w:r w:rsidR="0059527E">
        <w:rPr>
          <w:rFonts w:asciiTheme="majorEastAsia" w:eastAsiaTheme="majorEastAsia" w:hAnsiTheme="majorEastAsia" w:hint="eastAsia"/>
          <w:kern w:val="0"/>
          <w:sz w:val="22"/>
        </w:rPr>
        <w:t>回：</w:t>
      </w:r>
      <w:r w:rsidR="00583F8D" w:rsidRPr="009752FB">
        <w:rPr>
          <w:rFonts w:asciiTheme="majorEastAsia" w:eastAsiaTheme="majorEastAsia" w:hAnsiTheme="majorEastAsia" w:hint="eastAsia"/>
          <w:sz w:val="22"/>
        </w:rPr>
        <w:t>平成</w:t>
      </w:r>
      <w:r w:rsidR="0047271D">
        <w:rPr>
          <w:rFonts w:asciiTheme="majorEastAsia" w:eastAsiaTheme="majorEastAsia" w:hAnsiTheme="majorEastAsia" w:hint="eastAsia"/>
          <w:sz w:val="22"/>
        </w:rPr>
        <w:t>２５</w:t>
      </w:r>
      <w:r w:rsidR="00583F8D" w:rsidRPr="009752FB">
        <w:rPr>
          <w:rFonts w:asciiTheme="majorEastAsia" w:eastAsiaTheme="majorEastAsia" w:hAnsiTheme="majorEastAsia" w:hint="eastAsia"/>
          <w:sz w:val="22"/>
        </w:rPr>
        <w:t>年</w:t>
      </w:r>
      <w:r w:rsidR="00240B37">
        <w:rPr>
          <w:rFonts w:asciiTheme="majorEastAsia" w:eastAsiaTheme="majorEastAsia" w:hAnsiTheme="majorEastAsia" w:hint="eastAsia"/>
          <w:sz w:val="22"/>
        </w:rPr>
        <w:t>６月２６</w:t>
      </w:r>
      <w:r w:rsidR="0047271D">
        <w:rPr>
          <w:rFonts w:asciiTheme="majorEastAsia" w:eastAsiaTheme="majorEastAsia" w:hAnsiTheme="majorEastAsia" w:hint="eastAsia"/>
          <w:sz w:val="22"/>
        </w:rPr>
        <w:t>日（</w:t>
      </w:r>
      <w:r w:rsidR="00240B37">
        <w:rPr>
          <w:rFonts w:asciiTheme="majorEastAsia" w:eastAsiaTheme="majorEastAsia" w:hAnsiTheme="majorEastAsia" w:hint="eastAsia"/>
          <w:sz w:val="22"/>
        </w:rPr>
        <w:t>水</w:t>
      </w:r>
      <w:r w:rsidR="0059527E">
        <w:rPr>
          <w:rFonts w:asciiTheme="majorEastAsia" w:eastAsiaTheme="majorEastAsia" w:hAnsiTheme="majorEastAsia" w:hint="eastAsia"/>
          <w:sz w:val="22"/>
        </w:rPr>
        <w:t>）</w:t>
      </w:r>
      <w:r w:rsidR="00240B37">
        <w:rPr>
          <w:rFonts w:asciiTheme="majorEastAsia" w:eastAsiaTheme="majorEastAsia" w:hAnsiTheme="majorEastAsia" w:hint="eastAsia"/>
          <w:sz w:val="22"/>
        </w:rPr>
        <w:t xml:space="preserve">　製造業向け</w:t>
      </w:r>
    </w:p>
    <w:p w:rsidR="00240B37" w:rsidRDefault="00240B37" w:rsidP="00FB6A97">
      <w:pPr>
        <w:jc w:val="left"/>
        <w:rPr>
          <w:rFonts w:asciiTheme="majorEastAsia" w:eastAsiaTheme="majorEastAsia" w:hAnsiTheme="majorEastAsia"/>
          <w:sz w:val="22"/>
        </w:rPr>
      </w:pPr>
      <w:r>
        <w:rPr>
          <w:rFonts w:asciiTheme="majorEastAsia" w:eastAsiaTheme="majorEastAsia" w:hAnsiTheme="majorEastAsia" w:hint="eastAsia"/>
          <w:sz w:val="22"/>
        </w:rPr>
        <w:t xml:space="preserve">　　　　　　　　第８回：平成２５年７月２５日（木）　流通業向け</w:t>
      </w:r>
    </w:p>
    <w:p w:rsidR="00240B37" w:rsidRPr="00240B37" w:rsidRDefault="00240B37" w:rsidP="00FB6A97">
      <w:pPr>
        <w:jc w:val="left"/>
        <w:rPr>
          <w:rFonts w:asciiTheme="majorEastAsia" w:eastAsiaTheme="majorEastAsia" w:hAnsiTheme="majorEastAsia"/>
          <w:sz w:val="22"/>
        </w:rPr>
      </w:pPr>
      <w:r>
        <w:rPr>
          <w:rFonts w:asciiTheme="majorEastAsia" w:eastAsiaTheme="majorEastAsia" w:hAnsiTheme="majorEastAsia" w:hint="eastAsia"/>
          <w:sz w:val="22"/>
        </w:rPr>
        <w:t xml:space="preserve">　　　　　　　　第９回：平成２５年８月２２日（木）　物流業向け</w:t>
      </w:r>
    </w:p>
    <w:p w:rsidR="004066BF" w:rsidRPr="00240B37" w:rsidRDefault="00240B37" w:rsidP="00240B37">
      <w:pPr>
        <w:ind w:firstLineChars="700" w:firstLine="1576"/>
        <w:jc w:val="left"/>
        <w:rPr>
          <w:rFonts w:asciiTheme="majorEastAsia" w:eastAsiaTheme="majorEastAsia" w:hAnsiTheme="majorEastAsia"/>
          <w:color w:val="FF0000"/>
          <w:sz w:val="22"/>
          <w:u w:val="single"/>
        </w:rPr>
      </w:pPr>
      <w:r w:rsidRPr="00240B37">
        <w:rPr>
          <w:rFonts w:asciiTheme="majorEastAsia" w:eastAsiaTheme="majorEastAsia" w:hAnsiTheme="majorEastAsia" w:hint="eastAsia"/>
          <w:color w:val="FF0000"/>
          <w:sz w:val="22"/>
          <w:u w:val="single"/>
        </w:rPr>
        <w:t>※</w:t>
      </w:r>
      <w:r w:rsidR="004066BF" w:rsidRPr="00240B37">
        <w:rPr>
          <w:rFonts w:asciiTheme="majorEastAsia" w:eastAsiaTheme="majorEastAsia" w:hAnsiTheme="majorEastAsia" w:hint="eastAsia"/>
          <w:color w:val="FF0000"/>
          <w:sz w:val="22"/>
          <w:u w:val="single"/>
        </w:rPr>
        <w:t>セミナー：</w:t>
      </w:r>
      <w:r w:rsidRPr="00240B37">
        <w:rPr>
          <w:rFonts w:asciiTheme="majorEastAsia" w:eastAsiaTheme="majorEastAsia" w:hAnsiTheme="majorEastAsia" w:hint="eastAsia"/>
          <w:color w:val="FF0000"/>
          <w:sz w:val="22"/>
          <w:u w:val="single"/>
        </w:rPr>
        <w:t xml:space="preserve">13:30～14:50　　</w:t>
      </w:r>
      <w:r w:rsidR="0047271D" w:rsidRPr="00240B37">
        <w:rPr>
          <w:rFonts w:asciiTheme="majorEastAsia" w:eastAsiaTheme="majorEastAsia" w:hAnsiTheme="majorEastAsia" w:hint="eastAsia"/>
          <w:color w:val="FF0000"/>
          <w:sz w:val="22"/>
          <w:u w:val="single"/>
        </w:rPr>
        <w:t>個別相談：</w:t>
      </w:r>
      <w:r w:rsidRPr="00240B37">
        <w:rPr>
          <w:rFonts w:asciiTheme="majorEastAsia" w:eastAsiaTheme="majorEastAsia" w:hAnsiTheme="majorEastAsia" w:hint="eastAsia"/>
          <w:color w:val="FF0000"/>
          <w:sz w:val="22"/>
          <w:u w:val="single"/>
        </w:rPr>
        <w:t>15:00～16:00</w:t>
      </w:r>
      <w:r w:rsidR="0059527E" w:rsidRPr="00240B37">
        <w:rPr>
          <w:rFonts w:asciiTheme="majorEastAsia" w:eastAsiaTheme="majorEastAsia" w:hAnsiTheme="majorEastAsia" w:hint="eastAsia"/>
          <w:color w:val="FF0000"/>
          <w:sz w:val="22"/>
          <w:u w:val="single"/>
        </w:rPr>
        <w:t>（要予約）</w:t>
      </w:r>
    </w:p>
    <w:p w:rsidR="00F27064" w:rsidRPr="00240B37" w:rsidRDefault="00F27064" w:rsidP="0059527E">
      <w:pPr>
        <w:ind w:left="1702" w:firstLineChars="200" w:firstLine="450"/>
        <w:jc w:val="left"/>
        <w:rPr>
          <w:rFonts w:asciiTheme="majorEastAsia" w:eastAsiaTheme="majorEastAsia" w:hAnsiTheme="majorEastAsia"/>
          <w:sz w:val="22"/>
        </w:rPr>
      </w:pPr>
    </w:p>
    <w:p w:rsidR="00F8599B" w:rsidRDefault="00D25EE9" w:rsidP="00240B37">
      <w:pPr>
        <w:rPr>
          <w:rFonts w:asciiTheme="majorEastAsia" w:eastAsiaTheme="majorEastAsia" w:hAnsiTheme="majorEastAsia"/>
          <w:kern w:val="0"/>
          <w:sz w:val="22"/>
        </w:rPr>
      </w:pPr>
      <w:r w:rsidRPr="009752FB">
        <w:rPr>
          <w:rFonts w:asciiTheme="majorEastAsia" w:eastAsiaTheme="majorEastAsia" w:hAnsiTheme="majorEastAsia" w:hint="eastAsia"/>
          <w:sz w:val="22"/>
        </w:rPr>
        <w:t>２．</w:t>
      </w:r>
      <w:r w:rsidR="00D74826" w:rsidRPr="00BA09A1">
        <w:rPr>
          <w:rFonts w:asciiTheme="majorEastAsia" w:eastAsiaTheme="majorEastAsia" w:hAnsiTheme="majorEastAsia" w:hint="eastAsia"/>
          <w:spacing w:val="230"/>
          <w:kern w:val="0"/>
          <w:sz w:val="22"/>
          <w:fitText w:val="900" w:id="114530822"/>
        </w:rPr>
        <w:t>場</w:t>
      </w:r>
      <w:r w:rsidR="00D74826" w:rsidRPr="00BA09A1">
        <w:rPr>
          <w:rFonts w:asciiTheme="majorEastAsia" w:eastAsiaTheme="majorEastAsia" w:hAnsiTheme="majorEastAsia" w:hint="eastAsia"/>
          <w:kern w:val="0"/>
          <w:sz w:val="22"/>
          <w:fitText w:val="900" w:id="114530822"/>
        </w:rPr>
        <w:t>所</w:t>
      </w:r>
      <w:r w:rsidR="00D74826" w:rsidRPr="009752FB">
        <w:rPr>
          <w:rFonts w:asciiTheme="majorEastAsia" w:eastAsiaTheme="majorEastAsia" w:hAnsiTheme="majorEastAsia" w:hint="eastAsia"/>
          <w:kern w:val="0"/>
          <w:sz w:val="22"/>
        </w:rPr>
        <w:t xml:space="preserve">　</w:t>
      </w:r>
      <w:r w:rsidR="006F39C8" w:rsidRPr="009752FB">
        <w:rPr>
          <w:rFonts w:asciiTheme="majorEastAsia" w:eastAsiaTheme="majorEastAsia" w:hAnsiTheme="majorEastAsia" w:hint="eastAsia"/>
          <w:kern w:val="0"/>
          <w:sz w:val="22"/>
        </w:rPr>
        <w:t xml:space="preserve">　</w:t>
      </w:r>
      <w:r w:rsidR="00B65237">
        <w:rPr>
          <w:rFonts w:ascii="Arial" w:hAnsi="Arial" w:cs="Arial"/>
        </w:rPr>
        <w:t>〒</w:t>
      </w:r>
      <w:r w:rsidR="00B65237">
        <w:rPr>
          <w:rFonts w:ascii="Arial" w:hAnsi="Arial" w:cs="Arial"/>
        </w:rPr>
        <w:t>540-0029</w:t>
      </w:r>
      <w:r w:rsidR="00B65237">
        <w:rPr>
          <w:rFonts w:ascii="Arial" w:hAnsi="Arial" w:cs="Arial"/>
        </w:rPr>
        <w:t xml:space="preserve">　大阪市中央区本町橋</w:t>
      </w:r>
      <w:r w:rsidR="00B65237">
        <w:rPr>
          <w:rFonts w:ascii="Arial" w:hAnsi="Arial" w:cs="Arial" w:hint="eastAsia"/>
        </w:rPr>
        <w:t>２</w:t>
      </w:r>
      <w:r w:rsidR="00B65237">
        <w:rPr>
          <w:rFonts w:ascii="Arial" w:hAnsi="Arial" w:cs="Arial"/>
        </w:rPr>
        <w:t>番</w:t>
      </w:r>
      <w:r w:rsidR="00B65237">
        <w:rPr>
          <w:rFonts w:ascii="Arial" w:hAnsi="Arial" w:cs="Arial" w:hint="eastAsia"/>
        </w:rPr>
        <w:t>５</w:t>
      </w:r>
      <w:r w:rsidR="00B65237">
        <w:rPr>
          <w:rFonts w:ascii="Arial" w:hAnsi="Arial" w:cs="Arial"/>
        </w:rPr>
        <w:t>号</w:t>
      </w:r>
      <w:r w:rsidR="00240B37">
        <w:rPr>
          <w:rFonts w:ascii="Arial" w:hAnsi="Arial" w:cs="Arial" w:hint="eastAsia"/>
        </w:rPr>
        <w:t xml:space="preserve">　</w:t>
      </w:r>
      <w:r w:rsidR="00B65237">
        <w:rPr>
          <w:rFonts w:asciiTheme="majorEastAsia" w:eastAsiaTheme="majorEastAsia" w:hAnsiTheme="majorEastAsia" w:hint="eastAsia"/>
          <w:kern w:val="0"/>
          <w:sz w:val="22"/>
        </w:rPr>
        <w:t>マイドームおおさか８</w:t>
      </w:r>
      <w:r w:rsidR="00D51A87">
        <w:rPr>
          <w:rFonts w:asciiTheme="majorEastAsia" w:eastAsiaTheme="majorEastAsia" w:hAnsiTheme="majorEastAsia" w:hint="eastAsia"/>
          <w:kern w:val="0"/>
          <w:sz w:val="22"/>
        </w:rPr>
        <w:t xml:space="preserve">階　</w:t>
      </w:r>
      <w:r w:rsidR="00B65237">
        <w:rPr>
          <w:rFonts w:asciiTheme="majorEastAsia" w:eastAsiaTheme="majorEastAsia" w:hAnsiTheme="majorEastAsia" w:hint="eastAsia"/>
          <w:kern w:val="0"/>
          <w:sz w:val="22"/>
        </w:rPr>
        <w:t>第５会場</w:t>
      </w:r>
    </w:p>
    <w:p w:rsidR="00F27064" w:rsidRPr="009752FB" w:rsidRDefault="00F27064" w:rsidP="00F27064">
      <w:pPr>
        <w:rPr>
          <w:rFonts w:asciiTheme="majorEastAsia" w:eastAsiaTheme="majorEastAsia" w:hAnsiTheme="majorEastAsia"/>
          <w:sz w:val="22"/>
        </w:rPr>
      </w:pPr>
    </w:p>
    <w:p w:rsidR="00B4029E" w:rsidRDefault="00583F8D" w:rsidP="00D74826">
      <w:pPr>
        <w:rPr>
          <w:rFonts w:asciiTheme="majorEastAsia" w:eastAsiaTheme="majorEastAsia" w:hAnsiTheme="majorEastAsia"/>
          <w:kern w:val="0"/>
          <w:sz w:val="22"/>
        </w:rPr>
      </w:pPr>
      <w:r w:rsidRPr="009752FB">
        <w:rPr>
          <w:rFonts w:asciiTheme="majorEastAsia" w:eastAsiaTheme="majorEastAsia" w:hAnsiTheme="majorEastAsia" w:hint="eastAsia"/>
          <w:sz w:val="22"/>
        </w:rPr>
        <w:t>３．</w:t>
      </w:r>
      <w:r w:rsidRPr="00BA09A1">
        <w:rPr>
          <w:rFonts w:asciiTheme="majorEastAsia" w:eastAsiaTheme="majorEastAsia" w:hAnsiTheme="majorEastAsia" w:hint="eastAsia"/>
          <w:spacing w:val="230"/>
          <w:kern w:val="0"/>
          <w:sz w:val="22"/>
          <w:fitText w:val="900" w:id="114530821"/>
        </w:rPr>
        <w:t>内</w:t>
      </w:r>
      <w:r w:rsidRPr="00BA09A1">
        <w:rPr>
          <w:rFonts w:asciiTheme="majorEastAsia" w:eastAsiaTheme="majorEastAsia" w:hAnsiTheme="majorEastAsia" w:hint="eastAsia"/>
          <w:kern w:val="0"/>
          <w:sz w:val="22"/>
          <w:fitText w:val="900" w:id="114530821"/>
        </w:rPr>
        <w:t>容</w:t>
      </w:r>
      <w:r w:rsidR="00D74826" w:rsidRPr="009752FB">
        <w:rPr>
          <w:rFonts w:asciiTheme="majorEastAsia" w:eastAsiaTheme="majorEastAsia" w:hAnsiTheme="majorEastAsia" w:hint="eastAsia"/>
          <w:kern w:val="0"/>
          <w:sz w:val="22"/>
        </w:rPr>
        <w:t xml:space="preserve">　</w:t>
      </w:r>
      <w:r w:rsidR="006F39C8" w:rsidRPr="009752FB">
        <w:rPr>
          <w:rFonts w:asciiTheme="majorEastAsia" w:eastAsiaTheme="majorEastAsia" w:hAnsiTheme="majorEastAsia" w:hint="eastAsia"/>
          <w:kern w:val="0"/>
          <w:sz w:val="22"/>
        </w:rPr>
        <w:t xml:space="preserve">　</w:t>
      </w:r>
      <w:r w:rsidR="00256458" w:rsidRPr="009752FB">
        <w:rPr>
          <w:rFonts w:asciiTheme="majorEastAsia" w:eastAsiaTheme="majorEastAsia" w:hAnsiTheme="majorEastAsia" w:hint="eastAsia"/>
          <w:kern w:val="0"/>
          <w:sz w:val="22"/>
        </w:rPr>
        <w:t>詳細</w:t>
      </w:r>
      <w:r w:rsidR="00256458">
        <w:rPr>
          <w:rFonts w:asciiTheme="majorEastAsia" w:eastAsiaTheme="majorEastAsia" w:hAnsiTheme="majorEastAsia" w:hint="eastAsia"/>
          <w:kern w:val="0"/>
          <w:sz w:val="22"/>
        </w:rPr>
        <w:t>は裏面を参照※</w:t>
      </w:r>
    </w:p>
    <w:p w:rsidR="00F27064" w:rsidRDefault="00F27064" w:rsidP="00D74826">
      <w:pPr>
        <w:rPr>
          <w:rFonts w:asciiTheme="majorEastAsia" w:eastAsiaTheme="majorEastAsia" w:hAnsiTheme="majorEastAsia"/>
          <w:kern w:val="0"/>
          <w:sz w:val="22"/>
        </w:rPr>
      </w:pPr>
    </w:p>
    <w:p w:rsidR="00D007CE" w:rsidRDefault="00D25EE9" w:rsidP="00D74826">
      <w:pPr>
        <w:pStyle w:val="HTML"/>
        <w:rPr>
          <w:rFonts w:asciiTheme="majorEastAsia" w:eastAsiaTheme="majorEastAsia" w:hAnsiTheme="majorEastAsia"/>
          <w:sz w:val="22"/>
          <w:szCs w:val="22"/>
        </w:rPr>
      </w:pPr>
      <w:r w:rsidRPr="00D74826">
        <w:rPr>
          <w:rFonts w:asciiTheme="majorEastAsia" w:eastAsiaTheme="majorEastAsia" w:hAnsiTheme="majorEastAsia" w:hint="eastAsia"/>
          <w:sz w:val="22"/>
        </w:rPr>
        <w:t>４．</w:t>
      </w:r>
      <w:r w:rsidR="00D74826" w:rsidRPr="00BA09A1">
        <w:rPr>
          <w:rFonts w:asciiTheme="majorEastAsia" w:eastAsiaTheme="majorEastAsia" w:hAnsiTheme="majorEastAsia" w:hint="eastAsia"/>
          <w:spacing w:val="230"/>
          <w:sz w:val="22"/>
          <w:fitText w:val="900" w:id="114530820"/>
        </w:rPr>
        <w:t>講</w:t>
      </w:r>
      <w:r w:rsidR="00583F8D" w:rsidRPr="00BA09A1">
        <w:rPr>
          <w:rFonts w:asciiTheme="majorEastAsia" w:eastAsiaTheme="majorEastAsia" w:hAnsiTheme="majorEastAsia" w:hint="eastAsia"/>
          <w:sz w:val="22"/>
          <w:fitText w:val="900" w:id="114530820"/>
        </w:rPr>
        <w:t>師</w:t>
      </w:r>
      <w:r w:rsidR="00D74826">
        <w:rPr>
          <w:rFonts w:asciiTheme="majorEastAsia" w:eastAsiaTheme="majorEastAsia" w:hAnsiTheme="majorEastAsia" w:hint="eastAsia"/>
          <w:sz w:val="22"/>
        </w:rPr>
        <w:t xml:space="preserve">　</w:t>
      </w:r>
      <w:r w:rsidR="006F39C8">
        <w:rPr>
          <w:rFonts w:asciiTheme="majorEastAsia" w:eastAsiaTheme="majorEastAsia" w:hAnsiTheme="majorEastAsia" w:hint="eastAsia"/>
          <w:sz w:val="22"/>
        </w:rPr>
        <w:t xml:space="preserve">　</w:t>
      </w:r>
      <w:r w:rsidR="00505577">
        <w:rPr>
          <w:rFonts w:asciiTheme="majorEastAsia" w:eastAsiaTheme="majorEastAsia" w:hAnsiTheme="majorEastAsia" w:hint="eastAsia"/>
          <w:sz w:val="22"/>
        </w:rPr>
        <w:t>大阪中小企業診断士会　在庫最適化</w:t>
      </w:r>
      <w:r w:rsidR="00256458">
        <w:rPr>
          <w:rFonts w:asciiTheme="majorEastAsia" w:eastAsiaTheme="majorEastAsia" w:hAnsiTheme="majorEastAsia" w:hint="eastAsia"/>
          <w:sz w:val="22"/>
        </w:rPr>
        <w:t>Ｇ</w:t>
      </w:r>
      <w:r w:rsidR="00D007CE" w:rsidRPr="00FB6A97">
        <w:rPr>
          <w:rFonts w:asciiTheme="majorEastAsia" w:eastAsiaTheme="majorEastAsia" w:hAnsiTheme="majorEastAsia" w:hint="eastAsia"/>
          <w:sz w:val="22"/>
          <w:szCs w:val="22"/>
        </w:rPr>
        <w:t xml:space="preserve">　</w:t>
      </w:r>
      <w:r w:rsidR="00240B37">
        <w:rPr>
          <w:rFonts w:asciiTheme="majorEastAsia" w:eastAsiaTheme="majorEastAsia" w:hAnsiTheme="majorEastAsia" w:hint="eastAsia"/>
          <w:sz w:val="22"/>
          <w:szCs w:val="22"/>
        </w:rPr>
        <w:t>小野知己・</w:t>
      </w:r>
      <w:r w:rsidR="00B65237">
        <w:rPr>
          <w:rFonts w:asciiTheme="majorEastAsia" w:eastAsiaTheme="majorEastAsia" w:hAnsiTheme="majorEastAsia" w:hint="eastAsia"/>
          <w:sz w:val="22"/>
          <w:szCs w:val="22"/>
        </w:rPr>
        <w:t>岩佐修二</w:t>
      </w:r>
      <w:r w:rsidR="00F27064">
        <w:rPr>
          <w:rFonts w:asciiTheme="majorEastAsia" w:eastAsiaTheme="majorEastAsia" w:hAnsiTheme="majorEastAsia" w:hint="eastAsia"/>
          <w:sz w:val="22"/>
          <w:szCs w:val="22"/>
        </w:rPr>
        <w:t>・風谷昌彦</w:t>
      </w:r>
      <w:r w:rsidR="00BC2E72">
        <w:rPr>
          <w:rFonts w:asciiTheme="majorEastAsia" w:eastAsiaTheme="majorEastAsia" w:hAnsiTheme="majorEastAsia" w:hint="eastAsia"/>
          <w:sz w:val="22"/>
          <w:szCs w:val="22"/>
        </w:rPr>
        <w:t xml:space="preserve">　</w:t>
      </w:r>
      <w:r w:rsidR="00BA09A1" w:rsidRPr="00FB6A97">
        <w:rPr>
          <w:rFonts w:asciiTheme="majorEastAsia" w:eastAsiaTheme="majorEastAsia" w:hAnsiTheme="majorEastAsia" w:hint="eastAsia"/>
          <w:sz w:val="22"/>
          <w:szCs w:val="22"/>
        </w:rPr>
        <w:t xml:space="preserve">　他</w:t>
      </w:r>
    </w:p>
    <w:p w:rsidR="00F27064" w:rsidRPr="00F27064" w:rsidRDefault="00F27064" w:rsidP="00D74826">
      <w:pPr>
        <w:pStyle w:val="HTML"/>
        <w:rPr>
          <w:rFonts w:asciiTheme="majorEastAsia" w:eastAsiaTheme="majorEastAsia" w:hAnsiTheme="majorEastAsia"/>
          <w:sz w:val="22"/>
          <w:szCs w:val="22"/>
        </w:rPr>
      </w:pPr>
    </w:p>
    <w:p w:rsidR="00256458" w:rsidRDefault="00D74826" w:rsidP="00D74826">
      <w:pPr>
        <w:rPr>
          <w:rFonts w:asciiTheme="majorEastAsia" w:eastAsiaTheme="majorEastAsia" w:hAnsiTheme="majorEastAsia"/>
          <w:sz w:val="22"/>
        </w:rPr>
      </w:pPr>
      <w:r w:rsidRPr="00D74826">
        <w:rPr>
          <w:rFonts w:asciiTheme="majorEastAsia" w:eastAsiaTheme="majorEastAsia" w:hAnsiTheme="majorEastAsia" w:hint="eastAsia"/>
          <w:sz w:val="22"/>
        </w:rPr>
        <w:t>５．</w:t>
      </w:r>
      <w:r w:rsidRPr="00BA09A1">
        <w:rPr>
          <w:rFonts w:asciiTheme="majorEastAsia" w:eastAsiaTheme="majorEastAsia" w:hAnsiTheme="majorEastAsia" w:hint="eastAsia"/>
          <w:spacing w:val="230"/>
          <w:kern w:val="0"/>
          <w:sz w:val="22"/>
          <w:fitText w:val="900" w:id="114530819"/>
        </w:rPr>
        <w:t>対</w:t>
      </w:r>
      <w:r w:rsidR="00583F8D" w:rsidRPr="00BA09A1">
        <w:rPr>
          <w:rFonts w:asciiTheme="majorEastAsia" w:eastAsiaTheme="majorEastAsia" w:hAnsiTheme="majorEastAsia" w:hint="eastAsia"/>
          <w:kern w:val="0"/>
          <w:sz w:val="22"/>
          <w:fitText w:val="900" w:id="114530819"/>
        </w:rPr>
        <w:t>象</w:t>
      </w:r>
      <w:r>
        <w:rPr>
          <w:rFonts w:asciiTheme="majorEastAsia" w:eastAsiaTheme="majorEastAsia" w:hAnsiTheme="majorEastAsia" w:hint="eastAsia"/>
          <w:kern w:val="0"/>
          <w:sz w:val="22"/>
        </w:rPr>
        <w:t xml:space="preserve">　</w:t>
      </w:r>
      <w:r w:rsidR="006F39C8">
        <w:rPr>
          <w:rFonts w:asciiTheme="majorEastAsia" w:eastAsiaTheme="majorEastAsia" w:hAnsiTheme="majorEastAsia" w:hint="eastAsia"/>
          <w:kern w:val="0"/>
          <w:sz w:val="22"/>
        </w:rPr>
        <w:t xml:space="preserve">　</w:t>
      </w:r>
      <w:r w:rsidR="00886C0E">
        <w:rPr>
          <w:rFonts w:asciiTheme="majorEastAsia" w:eastAsiaTheme="majorEastAsia" w:hAnsiTheme="majorEastAsia" w:hint="eastAsia"/>
          <w:kern w:val="0"/>
          <w:sz w:val="22"/>
        </w:rPr>
        <w:t>中小企業の経営者</w:t>
      </w:r>
    </w:p>
    <w:p w:rsidR="00256458" w:rsidRDefault="00256458" w:rsidP="00D74826">
      <w:pPr>
        <w:rPr>
          <w:rFonts w:asciiTheme="majorEastAsia" w:eastAsiaTheme="majorEastAsia" w:hAnsiTheme="majorEastAsia"/>
          <w:sz w:val="22"/>
        </w:rPr>
      </w:pPr>
    </w:p>
    <w:p w:rsidR="00F8599B" w:rsidRDefault="00D007CE" w:rsidP="00D74826">
      <w:pPr>
        <w:rPr>
          <w:rFonts w:asciiTheme="majorEastAsia" w:eastAsiaTheme="majorEastAsia" w:hAnsiTheme="majorEastAsia"/>
          <w:color w:val="FF0000"/>
          <w:sz w:val="22"/>
        </w:rPr>
      </w:pPr>
      <w:r w:rsidRPr="00D74826">
        <w:rPr>
          <w:rFonts w:asciiTheme="majorEastAsia" w:eastAsiaTheme="majorEastAsia" w:hAnsiTheme="majorEastAsia" w:hint="eastAsia"/>
          <w:sz w:val="22"/>
        </w:rPr>
        <w:t>６．</w:t>
      </w:r>
      <w:r w:rsidR="00583F8D" w:rsidRPr="00BA09A1">
        <w:rPr>
          <w:rFonts w:asciiTheme="majorEastAsia" w:eastAsiaTheme="majorEastAsia" w:hAnsiTheme="majorEastAsia" w:hint="eastAsia"/>
          <w:spacing w:val="60"/>
          <w:kern w:val="0"/>
          <w:sz w:val="22"/>
          <w:fitText w:val="900" w:id="114530816"/>
        </w:rPr>
        <w:t>受講</w:t>
      </w:r>
      <w:r w:rsidR="00583F8D" w:rsidRPr="00BA09A1">
        <w:rPr>
          <w:rFonts w:asciiTheme="majorEastAsia" w:eastAsiaTheme="majorEastAsia" w:hAnsiTheme="majorEastAsia" w:hint="eastAsia"/>
          <w:kern w:val="0"/>
          <w:sz w:val="22"/>
          <w:fitText w:val="900" w:id="114530816"/>
        </w:rPr>
        <w:t>料</w:t>
      </w:r>
      <w:r w:rsidR="00D74826">
        <w:rPr>
          <w:rFonts w:asciiTheme="majorEastAsia" w:eastAsiaTheme="majorEastAsia" w:hAnsiTheme="majorEastAsia" w:hint="eastAsia"/>
          <w:kern w:val="0"/>
          <w:sz w:val="22"/>
        </w:rPr>
        <w:t xml:space="preserve">　</w:t>
      </w:r>
      <w:r w:rsidR="006F39C8">
        <w:rPr>
          <w:rFonts w:asciiTheme="majorEastAsia" w:eastAsiaTheme="majorEastAsia" w:hAnsiTheme="majorEastAsia" w:hint="eastAsia"/>
          <w:kern w:val="0"/>
          <w:sz w:val="22"/>
        </w:rPr>
        <w:t xml:space="preserve">　</w:t>
      </w:r>
      <w:r w:rsidR="000F5DB2" w:rsidRPr="004066BF">
        <w:rPr>
          <w:rFonts w:asciiTheme="majorEastAsia" w:eastAsiaTheme="majorEastAsia" w:hAnsiTheme="majorEastAsia" w:hint="eastAsia"/>
          <w:color w:val="FF0000"/>
          <w:sz w:val="22"/>
        </w:rPr>
        <w:t>無</w:t>
      </w:r>
      <w:r w:rsidR="00DD7767" w:rsidRPr="004066BF">
        <w:rPr>
          <w:rFonts w:asciiTheme="majorEastAsia" w:eastAsiaTheme="majorEastAsia" w:hAnsiTheme="majorEastAsia" w:hint="eastAsia"/>
          <w:color w:val="FF0000"/>
          <w:sz w:val="22"/>
        </w:rPr>
        <w:t xml:space="preserve">　</w:t>
      </w:r>
      <w:r w:rsidR="000F5DB2" w:rsidRPr="004066BF">
        <w:rPr>
          <w:rFonts w:asciiTheme="majorEastAsia" w:eastAsiaTheme="majorEastAsia" w:hAnsiTheme="majorEastAsia" w:hint="eastAsia"/>
          <w:color w:val="FF0000"/>
          <w:sz w:val="22"/>
        </w:rPr>
        <w:t>料</w:t>
      </w:r>
    </w:p>
    <w:p w:rsidR="00F27064" w:rsidRPr="00D74826" w:rsidRDefault="00F27064" w:rsidP="00D74826">
      <w:pPr>
        <w:rPr>
          <w:rFonts w:asciiTheme="majorEastAsia" w:eastAsiaTheme="majorEastAsia" w:hAnsiTheme="majorEastAsia"/>
          <w:sz w:val="22"/>
        </w:rPr>
      </w:pPr>
    </w:p>
    <w:p w:rsidR="00F8599B" w:rsidRDefault="00D007CE" w:rsidP="00D74826">
      <w:pPr>
        <w:rPr>
          <w:rFonts w:asciiTheme="majorEastAsia" w:eastAsiaTheme="majorEastAsia" w:hAnsiTheme="majorEastAsia"/>
          <w:sz w:val="22"/>
        </w:rPr>
      </w:pPr>
      <w:r w:rsidRPr="00D74826">
        <w:rPr>
          <w:rFonts w:asciiTheme="majorEastAsia" w:eastAsiaTheme="majorEastAsia" w:hAnsiTheme="majorEastAsia" w:hint="eastAsia"/>
          <w:sz w:val="22"/>
        </w:rPr>
        <w:t>７</w:t>
      </w:r>
      <w:r w:rsidR="00D74826" w:rsidRPr="00D74826">
        <w:rPr>
          <w:rFonts w:asciiTheme="majorEastAsia" w:eastAsiaTheme="majorEastAsia" w:hAnsiTheme="majorEastAsia" w:hint="eastAsia"/>
          <w:sz w:val="22"/>
        </w:rPr>
        <w:t>．</w:t>
      </w:r>
      <w:r w:rsidR="00D74826" w:rsidRPr="00BA09A1">
        <w:rPr>
          <w:rFonts w:asciiTheme="majorEastAsia" w:eastAsiaTheme="majorEastAsia" w:hAnsiTheme="majorEastAsia" w:hint="eastAsia"/>
          <w:spacing w:val="230"/>
          <w:kern w:val="0"/>
          <w:sz w:val="22"/>
          <w:fitText w:val="900" w:id="114530817"/>
        </w:rPr>
        <w:t>定</w:t>
      </w:r>
      <w:r w:rsidR="00583F8D" w:rsidRPr="00BA09A1">
        <w:rPr>
          <w:rFonts w:asciiTheme="majorEastAsia" w:eastAsiaTheme="majorEastAsia" w:hAnsiTheme="majorEastAsia" w:hint="eastAsia"/>
          <w:kern w:val="0"/>
          <w:sz w:val="22"/>
          <w:fitText w:val="900" w:id="114530817"/>
        </w:rPr>
        <w:t>員</w:t>
      </w:r>
      <w:r w:rsidR="00D74826">
        <w:rPr>
          <w:rFonts w:asciiTheme="majorEastAsia" w:eastAsiaTheme="majorEastAsia" w:hAnsiTheme="majorEastAsia" w:hint="eastAsia"/>
          <w:kern w:val="0"/>
          <w:sz w:val="22"/>
        </w:rPr>
        <w:t xml:space="preserve">　</w:t>
      </w:r>
      <w:r w:rsidR="006F39C8">
        <w:rPr>
          <w:rFonts w:asciiTheme="majorEastAsia" w:eastAsiaTheme="majorEastAsia" w:hAnsiTheme="majorEastAsia" w:hint="eastAsia"/>
          <w:kern w:val="0"/>
          <w:sz w:val="22"/>
        </w:rPr>
        <w:t xml:space="preserve">　</w:t>
      </w:r>
      <w:r w:rsidR="00BF72DE" w:rsidRPr="00D74826">
        <w:rPr>
          <w:rFonts w:asciiTheme="majorEastAsia" w:eastAsiaTheme="majorEastAsia" w:hAnsiTheme="majorEastAsia" w:hint="eastAsia"/>
          <w:sz w:val="22"/>
        </w:rPr>
        <w:t>３０</w:t>
      </w:r>
      <w:r w:rsidR="00C45075">
        <w:rPr>
          <w:rFonts w:asciiTheme="majorEastAsia" w:eastAsiaTheme="majorEastAsia" w:hAnsiTheme="majorEastAsia" w:hint="eastAsia"/>
          <w:sz w:val="22"/>
        </w:rPr>
        <w:t>名（定員になり次第締め切ります。</w:t>
      </w:r>
      <w:r w:rsidR="00583F8D" w:rsidRPr="00D74826">
        <w:rPr>
          <w:rFonts w:asciiTheme="majorEastAsia" w:eastAsiaTheme="majorEastAsia" w:hAnsiTheme="majorEastAsia" w:hint="eastAsia"/>
          <w:sz w:val="22"/>
        </w:rPr>
        <w:t>）</w:t>
      </w:r>
    </w:p>
    <w:p w:rsidR="00F27064" w:rsidRPr="00D74826" w:rsidRDefault="00F27064" w:rsidP="00D74826">
      <w:pPr>
        <w:rPr>
          <w:rFonts w:asciiTheme="majorEastAsia" w:eastAsiaTheme="majorEastAsia" w:hAnsiTheme="majorEastAsia"/>
          <w:sz w:val="22"/>
        </w:rPr>
      </w:pPr>
    </w:p>
    <w:p w:rsidR="00F8599B" w:rsidRPr="00D74826" w:rsidRDefault="00D007CE">
      <w:pPr>
        <w:rPr>
          <w:rFonts w:asciiTheme="majorEastAsia" w:eastAsiaTheme="majorEastAsia" w:hAnsiTheme="majorEastAsia"/>
          <w:sz w:val="22"/>
        </w:rPr>
      </w:pPr>
      <w:r w:rsidRPr="00D74826">
        <w:rPr>
          <w:rFonts w:asciiTheme="majorEastAsia" w:eastAsiaTheme="majorEastAsia" w:hAnsiTheme="majorEastAsia" w:hint="eastAsia"/>
          <w:sz w:val="22"/>
        </w:rPr>
        <w:t>８</w:t>
      </w:r>
      <w:r w:rsidR="00583F8D" w:rsidRPr="00D74826">
        <w:rPr>
          <w:rFonts w:asciiTheme="majorEastAsia" w:eastAsiaTheme="majorEastAsia" w:hAnsiTheme="majorEastAsia" w:hint="eastAsia"/>
          <w:sz w:val="22"/>
        </w:rPr>
        <w:t>．</w:t>
      </w:r>
      <w:r w:rsidR="00583F8D" w:rsidRPr="00BA09A1">
        <w:rPr>
          <w:rFonts w:asciiTheme="majorEastAsia" w:eastAsiaTheme="majorEastAsia" w:hAnsiTheme="majorEastAsia" w:hint="eastAsia"/>
          <w:spacing w:val="14"/>
          <w:kern w:val="0"/>
          <w:sz w:val="22"/>
          <w:fitText w:val="900" w:id="114530818"/>
        </w:rPr>
        <w:t>申</w:t>
      </w:r>
      <w:r w:rsidR="00583F8D" w:rsidRPr="00BA09A1">
        <w:rPr>
          <w:rFonts w:asciiTheme="majorEastAsia" w:eastAsiaTheme="majorEastAsia" w:hAnsiTheme="majorEastAsia" w:hint="eastAsia"/>
          <w:kern w:val="0"/>
          <w:sz w:val="22"/>
          <w:fitText w:val="900" w:id="114530818"/>
        </w:rPr>
        <w:t>し込み</w:t>
      </w:r>
      <w:r w:rsidR="00D74826">
        <w:rPr>
          <w:rFonts w:asciiTheme="majorEastAsia" w:eastAsiaTheme="majorEastAsia" w:hAnsiTheme="majorEastAsia" w:hint="eastAsia"/>
          <w:sz w:val="22"/>
        </w:rPr>
        <w:t xml:space="preserve">　</w:t>
      </w:r>
      <w:r w:rsidR="006F39C8">
        <w:rPr>
          <w:rFonts w:asciiTheme="majorEastAsia" w:eastAsiaTheme="majorEastAsia" w:hAnsiTheme="majorEastAsia" w:hint="eastAsia"/>
          <w:sz w:val="22"/>
        </w:rPr>
        <w:t xml:space="preserve">　</w:t>
      </w:r>
      <w:r w:rsidR="00583F8D" w:rsidRPr="00D74826">
        <w:rPr>
          <w:rFonts w:asciiTheme="majorEastAsia" w:eastAsiaTheme="majorEastAsia" w:hAnsiTheme="majorEastAsia" w:hint="eastAsia"/>
          <w:sz w:val="22"/>
        </w:rPr>
        <w:t xml:space="preserve">下記宛　</w:t>
      </w:r>
      <w:r w:rsidR="00652981" w:rsidRPr="00D74826">
        <w:rPr>
          <w:rFonts w:asciiTheme="majorEastAsia" w:eastAsiaTheme="majorEastAsia" w:hAnsiTheme="majorEastAsia" w:hint="eastAsia"/>
          <w:sz w:val="22"/>
        </w:rPr>
        <w:t>メール・</w:t>
      </w:r>
      <w:r w:rsidR="00C0640B" w:rsidRPr="00D74826">
        <w:rPr>
          <w:rFonts w:asciiTheme="majorEastAsia" w:eastAsiaTheme="majorEastAsia" w:hAnsiTheme="majorEastAsia" w:hint="eastAsia"/>
          <w:sz w:val="22"/>
        </w:rPr>
        <w:t>ファックス</w:t>
      </w:r>
      <w:r w:rsidR="00583F8D" w:rsidRPr="00D74826">
        <w:rPr>
          <w:rFonts w:asciiTheme="majorEastAsia" w:eastAsiaTheme="majorEastAsia" w:hAnsiTheme="majorEastAsia" w:hint="eastAsia"/>
          <w:sz w:val="22"/>
        </w:rPr>
        <w:t>にてお申し込み下さい．</w:t>
      </w:r>
    </w:p>
    <w:p w:rsidR="004325A8" w:rsidRPr="00B65237" w:rsidRDefault="00583F8D" w:rsidP="00B65237">
      <w:pPr>
        <w:rPr>
          <w:rFonts w:asciiTheme="majorEastAsia" w:eastAsiaTheme="majorEastAsia" w:hAnsiTheme="majorEastAsia"/>
          <w:sz w:val="22"/>
          <w:szCs w:val="22"/>
        </w:rPr>
      </w:pPr>
      <w:r w:rsidRPr="00D74826">
        <w:rPr>
          <w:rFonts w:asciiTheme="majorEastAsia" w:eastAsiaTheme="majorEastAsia" w:hAnsiTheme="majorEastAsia" w:hint="eastAsia"/>
          <w:sz w:val="22"/>
        </w:rPr>
        <w:t xml:space="preserve">　　　　　　　　　</w:t>
      </w:r>
      <w:r w:rsidR="00B65237">
        <w:rPr>
          <w:rFonts w:asciiTheme="majorEastAsia" w:eastAsiaTheme="majorEastAsia" w:hAnsiTheme="majorEastAsia" w:hint="eastAsia"/>
          <w:sz w:val="22"/>
        </w:rPr>
        <w:t xml:space="preserve">　</w:t>
      </w:r>
      <w:r w:rsidR="00652981" w:rsidRPr="00B65237">
        <w:rPr>
          <w:rFonts w:asciiTheme="majorEastAsia" w:eastAsiaTheme="majorEastAsia" w:hAnsiTheme="majorEastAsia" w:hint="eastAsia"/>
          <w:sz w:val="22"/>
          <w:szCs w:val="22"/>
        </w:rPr>
        <w:t>一般社団法人 大阪中小企業診断士会</w:t>
      </w:r>
      <w:r w:rsidR="004325A8" w:rsidRPr="00B65237">
        <w:rPr>
          <w:rFonts w:asciiTheme="majorEastAsia" w:eastAsiaTheme="majorEastAsia" w:hAnsiTheme="majorEastAsia" w:hint="eastAsia"/>
          <w:sz w:val="22"/>
          <w:szCs w:val="22"/>
        </w:rPr>
        <w:t xml:space="preserve">　</w:t>
      </w:r>
      <w:r w:rsidR="00B65237" w:rsidRPr="00B65237">
        <w:rPr>
          <w:rFonts w:asciiTheme="majorEastAsia" w:eastAsiaTheme="majorEastAsia" w:hAnsiTheme="majorEastAsia" w:cs="Arial"/>
          <w:sz w:val="22"/>
          <w:szCs w:val="22"/>
        </w:rPr>
        <w:t>大阪市中央区本町橋2番5号</w:t>
      </w:r>
      <w:r w:rsidR="00BC2E72">
        <w:rPr>
          <w:rFonts w:asciiTheme="majorEastAsia" w:eastAsiaTheme="majorEastAsia" w:hAnsiTheme="majorEastAsia" w:cs="Arial" w:hint="eastAsia"/>
          <w:sz w:val="22"/>
          <w:szCs w:val="22"/>
        </w:rPr>
        <w:t>7階</w:t>
      </w:r>
      <w:r w:rsidR="00B65237" w:rsidRPr="00B65237">
        <w:rPr>
          <w:rFonts w:asciiTheme="majorEastAsia" w:eastAsiaTheme="majorEastAsia" w:hAnsiTheme="majorEastAsia" w:cs="Arial"/>
          <w:sz w:val="22"/>
          <w:szCs w:val="22"/>
        </w:rPr>
        <w:br/>
      </w:r>
      <w:r w:rsidR="00652981" w:rsidRPr="00B65237">
        <w:rPr>
          <w:rFonts w:asciiTheme="majorEastAsia" w:eastAsiaTheme="majorEastAsia" w:hAnsiTheme="majorEastAsia" w:hint="eastAsia"/>
          <w:sz w:val="22"/>
          <w:szCs w:val="22"/>
        </w:rPr>
        <w:t xml:space="preserve">　　</w:t>
      </w:r>
      <w:r w:rsidR="00657067" w:rsidRPr="00B65237">
        <w:rPr>
          <w:rFonts w:asciiTheme="majorEastAsia" w:eastAsiaTheme="majorEastAsia" w:hAnsiTheme="majorEastAsia" w:hint="eastAsia"/>
          <w:sz w:val="22"/>
          <w:szCs w:val="22"/>
        </w:rPr>
        <w:t xml:space="preserve">　</w:t>
      </w:r>
      <w:r w:rsidR="003809FD" w:rsidRPr="00B65237">
        <w:rPr>
          <w:rFonts w:asciiTheme="majorEastAsia" w:eastAsiaTheme="majorEastAsia" w:hAnsiTheme="majorEastAsia" w:hint="eastAsia"/>
          <w:sz w:val="22"/>
          <w:szCs w:val="22"/>
        </w:rPr>
        <w:t xml:space="preserve">　</w:t>
      </w:r>
      <w:r w:rsidR="00C97956" w:rsidRPr="00B65237">
        <w:rPr>
          <w:rFonts w:asciiTheme="majorEastAsia" w:eastAsiaTheme="majorEastAsia" w:hAnsiTheme="majorEastAsia" w:hint="eastAsia"/>
          <w:sz w:val="22"/>
          <w:szCs w:val="22"/>
        </w:rPr>
        <w:t xml:space="preserve">　　　　　　メール</w:t>
      </w:r>
      <w:r w:rsidR="00652981" w:rsidRPr="00B65237">
        <w:rPr>
          <w:rFonts w:asciiTheme="majorEastAsia" w:eastAsiaTheme="majorEastAsia" w:hAnsiTheme="majorEastAsia" w:hint="eastAsia"/>
          <w:sz w:val="22"/>
          <w:szCs w:val="22"/>
        </w:rPr>
        <w:t>：</w:t>
      </w:r>
      <w:r w:rsidR="004325A8" w:rsidRPr="00B65237">
        <w:rPr>
          <w:rFonts w:asciiTheme="majorEastAsia" w:eastAsiaTheme="majorEastAsia" w:hAnsiTheme="majorEastAsia" w:hint="eastAsia"/>
          <w:sz w:val="22"/>
          <w:szCs w:val="22"/>
        </w:rPr>
        <w:t>shikai@shindanshi-osaka.com</w:t>
      </w:r>
    </w:p>
    <w:p w:rsidR="00C97956" w:rsidRDefault="00652981" w:rsidP="00B65237">
      <w:pPr>
        <w:ind w:firstLineChars="600" w:firstLine="1351"/>
        <w:rPr>
          <w:rFonts w:asciiTheme="majorEastAsia" w:eastAsiaTheme="majorEastAsia" w:hAnsiTheme="majorEastAsia" w:cs="Arial" w:hint="eastAsia"/>
          <w:sz w:val="22"/>
          <w:szCs w:val="22"/>
        </w:rPr>
      </w:pPr>
      <w:r w:rsidRPr="00B65237">
        <w:rPr>
          <w:rFonts w:asciiTheme="majorEastAsia" w:eastAsiaTheme="majorEastAsia" w:hAnsiTheme="majorEastAsia" w:hint="eastAsia"/>
          <w:sz w:val="22"/>
          <w:szCs w:val="22"/>
        </w:rPr>
        <w:t xml:space="preserve">　</w:t>
      </w:r>
      <w:r w:rsidR="006F39C8" w:rsidRPr="00B65237">
        <w:rPr>
          <w:rFonts w:asciiTheme="majorEastAsia" w:eastAsiaTheme="majorEastAsia" w:hAnsiTheme="majorEastAsia" w:hint="eastAsia"/>
          <w:sz w:val="22"/>
          <w:szCs w:val="22"/>
        </w:rPr>
        <w:t xml:space="preserve">　　　</w:t>
      </w:r>
      <w:r w:rsidR="00B65237" w:rsidRPr="00B65237">
        <w:rPr>
          <w:rFonts w:asciiTheme="majorEastAsia" w:eastAsiaTheme="majorEastAsia" w:hAnsiTheme="majorEastAsia" w:cs="Arial"/>
          <w:sz w:val="22"/>
          <w:szCs w:val="22"/>
        </w:rPr>
        <w:t>電話：</w:t>
      </w:r>
      <w:r w:rsidR="00BC2E72">
        <w:rPr>
          <w:rFonts w:asciiTheme="majorEastAsia" w:eastAsiaTheme="majorEastAsia" w:hAnsiTheme="majorEastAsia" w:cs="Arial"/>
          <w:sz w:val="22"/>
          <w:szCs w:val="22"/>
        </w:rPr>
        <w:t>06-</w:t>
      </w:r>
      <w:r w:rsidR="00BC2E72">
        <w:rPr>
          <w:rFonts w:asciiTheme="majorEastAsia" w:eastAsiaTheme="majorEastAsia" w:hAnsiTheme="majorEastAsia" w:cs="Arial" w:hint="eastAsia"/>
          <w:sz w:val="22"/>
          <w:szCs w:val="22"/>
        </w:rPr>
        <w:t>6809</w:t>
      </w:r>
      <w:r w:rsidR="00BC2E72">
        <w:rPr>
          <w:rFonts w:asciiTheme="majorEastAsia" w:eastAsiaTheme="majorEastAsia" w:hAnsiTheme="majorEastAsia" w:cs="Arial"/>
          <w:sz w:val="22"/>
          <w:szCs w:val="22"/>
        </w:rPr>
        <w:t>-</w:t>
      </w:r>
      <w:r w:rsidR="00BC2E72">
        <w:rPr>
          <w:rFonts w:asciiTheme="majorEastAsia" w:eastAsiaTheme="majorEastAsia" w:hAnsiTheme="majorEastAsia" w:cs="Arial" w:hint="eastAsia"/>
          <w:sz w:val="22"/>
          <w:szCs w:val="22"/>
        </w:rPr>
        <w:t>55</w:t>
      </w:r>
      <w:r w:rsidR="00B65237" w:rsidRPr="00B65237">
        <w:rPr>
          <w:rFonts w:asciiTheme="majorEastAsia" w:eastAsiaTheme="majorEastAsia" w:hAnsiTheme="majorEastAsia" w:cs="Arial"/>
          <w:sz w:val="22"/>
          <w:szCs w:val="22"/>
        </w:rPr>
        <w:t>92　ＦＡＸ：06-</w:t>
      </w:r>
      <w:r w:rsidR="00BC2E72">
        <w:rPr>
          <w:rFonts w:asciiTheme="majorEastAsia" w:eastAsiaTheme="majorEastAsia" w:hAnsiTheme="majorEastAsia" w:cs="Arial" w:hint="eastAsia"/>
          <w:sz w:val="22"/>
          <w:szCs w:val="22"/>
        </w:rPr>
        <w:t>6809</w:t>
      </w:r>
      <w:r w:rsidR="00BC2E72">
        <w:rPr>
          <w:rFonts w:asciiTheme="majorEastAsia" w:eastAsiaTheme="majorEastAsia" w:hAnsiTheme="majorEastAsia" w:cs="Arial"/>
          <w:sz w:val="22"/>
          <w:szCs w:val="22"/>
        </w:rPr>
        <w:t>-</w:t>
      </w:r>
      <w:r w:rsidR="00BC2E72">
        <w:rPr>
          <w:rFonts w:asciiTheme="majorEastAsia" w:eastAsiaTheme="majorEastAsia" w:hAnsiTheme="majorEastAsia" w:cs="Arial" w:hint="eastAsia"/>
          <w:sz w:val="22"/>
          <w:szCs w:val="22"/>
        </w:rPr>
        <w:t>55</w:t>
      </w:r>
      <w:r w:rsidR="00B65237" w:rsidRPr="00B65237">
        <w:rPr>
          <w:rFonts w:asciiTheme="majorEastAsia" w:eastAsiaTheme="majorEastAsia" w:hAnsiTheme="majorEastAsia" w:cs="Arial"/>
          <w:sz w:val="22"/>
          <w:szCs w:val="22"/>
        </w:rPr>
        <w:t>93</w:t>
      </w:r>
    </w:p>
    <w:p w:rsidR="00886C0E" w:rsidRDefault="00886C0E" w:rsidP="00886C0E">
      <w:pPr>
        <w:rPr>
          <w:rFonts w:asciiTheme="majorEastAsia" w:eastAsiaTheme="majorEastAsia" w:hAnsiTheme="majorEastAsia" w:cs="Arial"/>
          <w:sz w:val="22"/>
          <w:szCs w:val="22"/>
        </w:rPr>
      </w:pPr>
    </w:p>
    <w:p w:rsidR="00B4029E" w:rsidRDefault="0029636B" w:rsidP="00003416">
      <w:pPr>
        <w:jc w:val="left"/>
        <w:rPr>
          <w:rFonts w:ascii="ＭＳ Ｐゴシック" w:hAnsi="ＭＳ Ｐゴシック"/>
        </w:rPr>
      </w:pPr>
      <w:r>
        <w:rPr>
          <w:rFonts w:ascii="ＭＳ Ｐゴシック" w:hAnsi="ＭＳ Ｐゴシック"/>
          <w:noProof/>
        </w:rPr>
        <mc:AlternateContent>
          <mc:Choice Requires="wps">
            <w:drawing>
              <wp:anchor distT="0" distB="0" distL="114300" distR="114300" simplePos="0" relativeHeight="251664896" behindDoc="0" locked="0" layoutInCell="1" allowOverlap="1">
                <wp:simplePos x="0" y="0"/>
                <wp:positionH relativeFrom="column">
                  <wp:posOffset>75565</wp:posOffset>
                </wp:positionH>
                <wp:positionV relativeFrom="paragraph">
                  <wp:posOffset>182245</wp:posOffset>
                </wp:positionV>
                <wp:extent cx="4695825" cy="83058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830580"/>
                        </a:xfrm>
                        <a:prstGeom prst="rect">
                          <a:avLst/>
                        </a:prstGeom>
                        <a:solidFill>
                          <a:srgbClr val="FFFFFF"/>
                        </a:solidFill>
                        <a:ln w="9525">
                          <a:noFill/>
                          <a:miter lim="800000"/>
                          <a:headEnd/>
                          <a:tailEnd/>
                        </a:ln>
                      </wps:spPr>
                      <wps:txbx>
                        <w:txbxContent>
                          <w:p w:rsidR="00957E78" w:rsidRPr="00003416" w:rsidRDefault="00957E78" w:rsidP="00003416">
                            <w:r w:rsidRPr="004C4A3E">
                              <w:rPr>
                                <w:rFonts w:hint="eastAsia"/>
                              </w:rPr>
                              <w:t>全員が中小企業診断士の有資格者であり、代表の小野</w:t>
                            </w:r>
                            <w:r>
                              <w:rPr>
                                <w:rFonts w:hint="eastAsia"/>
                              </w:rPr>
                              <w:t>知己をはじめとするコンサルティング実務</w:t>
                            </w:r>
                            <w:r w:rsidRPr="004C4A3E">
                              <w:rPr>
                                <w:rFonts w:hint="eastAsia"/>
                              </w:rPr>
                              <w:t>経験の豊富なメンバー</w:t>
                            </w:r>
                            <w:r w:rsidRPr="004C4A3E">
                              <w:t>10</w:t>
                            </w:r>
                            <w:r w:rsidRPr="004C4A3E">
                              <w:rPr>
                                <w:rFonts w:hint="eastAsia"/>
                              </w:rPr>
                              <w:t>名で構成</w:t>
                            </w:r>
                            <w:r>
                              <w:rPr>
                                <w:rFonts w:hint="eastAsia"/>
                              </w:rPr>
                              <w:t>。</w:t>
                            </w:r>
                            <w:r w:rsidRPr="004C4A3E">
                              <w:rPr>
                                <w:rFonts w:hint="eastAsia"/>
                              </w:rPr>
                              <w:t>当グループは、単に在庫を圧縮するためだ</w:t>
                            </w:r>
                            <w:r>
                              <w:rPr>
                                <w:rFonts w:hint="eastAsia"/>
                              </w:rPr>
                              <w:t>けでなく、</w:t>
                            </w:r>
                            <w:r w:rsidRPr="004C4A3E">
                              <w:rPr>
                                <w:rFonts w:hint="eastAsia"/>
                              </w:rPr>
                              <w:t>在庫圧縮分で浮いたキャッシュを次なる成長機会にいかに繋げていくかという視点で支援を行うことを</w:t>
                            </w:r>
                            <w:r>
                              <w:rPr>
                                <w:rFonts w:hint="eastAsia"/>
                              </w:rPr>
                              <w:t>目的としている。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5.95pt;margin-top:14.35pt;width:369.75pt;height:65.4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" stroked="f">
                <v:textbox style="mso-fit-shape-to-text:t">
                  <w:txbxContent>
                    <w:p w:rsidR="00003416" w:rsidRPr="00003416" w:rsidRDefault="00003416" w:rsidP="00003416">
                      <w:r w:rsidRPr="004C4A3E">
                        <w:rPr>
                          <w:rFonts w:hint="eastAsia"/>
                        </w:rPr>
                        <w:t>全員が中小企業診断士の有資格者であり、代表の小野</w:t>
                      </w:r>
                      <w:r>
                        <w:rPr>
                          <w:rFonts w:hint="eastAsia"/>
                        </w:rPr>
                        <w:t>知己をはじめとするコンサルティング実務</w:t>
                      </w:r>
                      <w:r w:rsidRPr="004C4A3E">
                        <w:rPr>
                          <w:rFonts w:hint="eastAsia"/>
                        </w:rPr>
                        <w:t>経験の豊富なメンバー</w:t>
                      </w:r>
                      <w:r w:rsidRPr="004C4A3E">
                        <w:t>10</w:t>
                      </w:r>
                      <w:r w:rsidRPr="004C4A3E">
                        <w:rPr>
                          <w:rFonts w:hint="eastAsia"/>
                        </w:rPr>
                        <w:t>名で構成</w:t>
                      </w:r>
                      <w:r>
                        <w:rPr>
                          <w:rFonts w:hint="eastAsia"/>
                        </w:rPr>
                        <w:t>。</w:t>
                      </w:r>
                      <w:r w:rsidRPr="004C4A3E">
                        <w:rPr>
                          <w:rFonts w:hint="eastAsia"/>
                        </w:rPr>
                        <w:t>当グループは、単に在庫を圧縮するためだ</w:t>
                      </w:r>
                      <w:r>
                        <w:rPr>
                          <w:rFonts w:hint="eastAsia"/>
                        </w:rPr>
                        <w:t>けでなく、</w:t>
                      </w:r>
                      <w:r w:rsidRPr="004C4A3E">
                        <w:rPr>
                          <w:rFonts w:hint="eastAsia"/>
                        </w:rPr>
                        <w:t>在庫圧縮分で浮いたキャッシュを次なる成長機会にいかに繋げていくかという視点で支援を行うことを</w:t>
                      </w:r>
                      <w:r>
                        <w:rPr>
                          <w:rFonts w:hint="eastAsia"/>
                        </w:rPr>
                        <w:t>目的としている。</w:t>
                      </w:r>
                    </w:p>
                  </w:txbxContent>
                </v:textbox>
              </v:shape>
            </w:pict>
          </mc:Fallback>
        </mc:AlternateContent>
      </w:r>
      <w:r w:rsidR="00505577">
        <w:rPr>
          <w:rFonts w:ascii="ＭＳ Ｐゴシック" w:hAnsi="ＭＳ Ｐゴシック" w:hint="eastAsia"/>
        </w:rPr>
        <w:t>≪在庫最適化</w:t>
      </w:r>
      <w:r w:rsidR="003F25F4">
        <w:rPr>
          <w:rFonts w:ascii="ＭＳ Ｐゴシック" w:hAnsi="ＭＳ Ｐゴシック" w:hint="eastAsia"/>
        </w:rPr>
        <w:t>グループ</w:t>
      </w:r>
      <w:r w:rsidR="00256458">
        <w:rPr>
          <w:rFonts w:ascii="ＭＳ Ｐゴシック" w:hAnsi="ＭＳ Ｐゴシック" w:hint="eastAsia"/>
        </w:rPr>
        <w:t>≫</w:t>
      </w:r>
    </w:p>
    <w:p w:rsidR="00003416" w:rsidRDefault="008650CF" w:rsidP="00003416">
      <w:pPr>
        <w:jc w:val="left"/>
        <w:rPr>
          <w:rFonts w:ascii="ＭＳ Ｐゴシック" w:hAnsi="ＭＳ Ｐゴシック"/>
        </w:rPr>
      </w:pPr>
      <w:r>
        <w:rPr>
          <w:noProof/>
        </w:rPr>
        <w:drawing>
          <wp:anchor distT="0" distB="0" distL="114300" distR="114300" simplePos="0" relativeHeight="251671040" behindDoc="0" locked="0" layoutInCell="1" allowOverlap="1">
            <wp:simplePos x="0" y="0"/>
            <wp:positionH relativeFrom="column">
              <wp:posOffset>4772109</wp:posOffset>
            </wp:positionH>
            <wp:positionV relativeFrom="paragraph">
              <wp:posOffset>104213</wp:posOffset>
            </wp:positionV>
            <wp:extent cx="1610084" cy="1215966"/>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13839" cy="1218802"/>
                    </a:xfrm>
                    <a:prstGeom prst="rect">
                      <a:avLst/>
                    </a:prstGeom>
                    <a:noFill/>
                  </pic:spPr>
                </pic:pic>
              </a:graphicData>
            </a:graphic>
            <wp14:sizeRelH relativeFrom="margin">
              <wp14:pctWidth>0</wp14:pctWidth>
            </wp14:sizeRelH>
            <wp14:sizeRelV relativeFrom="margin">
              <wp14:pctHeight>0</wp14:pctHeight>
            </wp14:sizeRelV>
          </wp:anchor>
        </w:drawing>
      </w:r>
    </w:p>
    <w:p w:rsidR="00003416" w:rsidRDefault="00003416" w:rsidP="00003416">
      <w:pPr>
        <w:jc w:val="left"/>
        <w:rPr>
          <w:rFonts w:ascii="ＭＳ Ｐゴシック" w:hAnsi="ＭＳ Ｐゴシック"/>
        </w:rPr>
      </w:pPr>
    </w:p>
    <w:p w:rsidR="00003416" w:rsidRDefault="00003416" w:rsidP="00003416">
      <w:pPr>
        <w:jc w:val="left"/>
        <w:rPr>
          <w:rFonts w:ascii="ＭＳ Ｐゴシック" w:hAnsi="ＭＳ Ｐゴシック"/>
        </w:rPr>
      </w:pPr>
    </w:p>
    <w:p w:rsidR="008650CF" w:rsidRDefault="008650CF" w:rsidP="00003416">
      <w:pPr>
        <w:jc w:val="left"/>
        <w:rPr>
          <w:rFonts w:ascii="ＭＳ Ｐゴシック" w:hAnsi="ＭＳ Ｐゴシック"/>
        </w:rPr>
      </w:pPr>
    </w:p>
    <w:p w:rsidR="008650CF" w:rsidRDefault="008650CF" w:rsidP="00003416">
      <w:pPr>
        <w:jc w:val="left"/>
        <w:rPr>
          <w:rFonts w:ascii="ＭＳ Ｐゴシック" w:hAnsi="ＭＳ Ｐゴシック"/>
        </w:rPr>
      </w:pPr>
    </w:p>
    <w:p w:rsidR="00003416" w:rsidRDefault="008650CF" w:rsidP="00003416">
      <w:pPr>
        <w:jc w:val="left"/>
        <w:rPr>
          <w:rFonts w:ascii="ＭＳ Ｐゴシック" w:hAnsi="ＭＳ Ｐゴシック"/>
        </w:rPr>
      </w:pPr>
      <w:r>
        <w:rPr>
          <w:rFonts w:ascii="ＭＳ Ｐゴシック" w:hAnsi="ＭＳ Ｐゴシック" w:hint="eastAsia"/>
        </w:rPr>
        <w:t>≪グループメンバー≫</w:t>
      </w:r>
    </w:p>
    <w:tbl>
      <w:tblPr>
        <w:tblStyle w:val="ac"/>
        <w:tblW w:w="0" w:type="auto"/>
        <w:tblInd w:w="434" w:type="dxa"/>
        <w:tblLook w:val="04A0" w:firstRow="1" w:lastRow="0" w:firstColumn="1" w:lastColumn="0" w:noHBand="0" w:noVBand="1"/>
      </w:tblPr>
      <w:tblGrid>
        <w:gridCol w:w="1396"/>
        <w:gridCol w:w="1395"/>
        <w:gridCol w:w="1395"/>
        <w:gridCol w:w="1463"/>
        <w:gridCol w:w="1390"/>
      </w:tblGrid>
      <w:tr w:rsidR="00003416" w:rsidRPr="00FC72E3" w:rsidTr="008650CF">
        <w:tc>
          <w:tcPr>
            <w:tcW w:w="1396"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青木　宏人</w:t>
            </w:r>
          </w:p>
        </w:tc>
        <w:tc>
          <w:tcPr>
            <w:tcW w:w="1395" w:type="dxa"/>
          </w:tcPr>
          <w:p w:rsidR="00003416" w:rsidRPr="003F25F4" w:rsidRDefault="00003416" w:rsidP="00003416">
            <w:pPr>
              <w:jc w:val="center"/>
              <w:rPr>
                <w:rFonts w:asciiTheme="majorEastAsia" w:eastAsiaTheme="majorEastAsia" w:hAnsiTheme="majorEastAsia"/>
                <w:szCs w:val="21"/>
              </w:rPr>
            </w:pPr>
            <w:r>
              <w:rPr>
                <w:rFonts w:asciiTheme="majorEastAsia" w:eastAsiaTheme="majorEastAsia" w:hAnsiTheme="majorEastAsia" w:hint="eastAsia"/>
                <w:szCs w:val="21"/>
              </w:rPr>
              <w:t>秋　　松郎</w:t>
            </w:r>
          </w:p>
        </w:tc>
        <w:tc>
          <w:tcPr>
            <w:tcW w:w="1395" w:type="dxa"/>
          </w:tcPr>
          <w:p w:rsidR="00003416" w:rsidRPr="003F25F4" w:rsidRDefault="00003416" w:rsidP="00003416">
            <w:pPr>
              <w:jc w:val="center"/>
              <w:rPr>
                <w:rFonts w:asciiTheme="majorEastAsia" w:eastAsiaTheme="majorEastAsia" w:hAnsiTheme="majorEastAsia"/>
                <w:szCs w:val="21"/>
              </w:rPr>
            </w:pPr>
            <w:r>
              <w:rPr>
                <w:rFonts w:asciiTheme="majorEastAsia" w:eastAsiaTheme="majorEastAsia" w:hAnsiTheme="majorEastAsia" w:hint="eastAsia"/>
                <w:szCs w:val="21"/>
              </w:rPr>
              <w:t>顯谷</w:t>
            </w:r>
            <w:r w:rsidRPr="003F25F4">
              <w:rPr>
                <w:rFonts w:asciiTheme="majorEastAsia" w:eastAsiaTheme="majorEastAsia" w:hAnsiTheme="majorEastAsia" w:hint="eastAsia"/>
                <w:szCs w:val="21"/>
              </w:rPr>
              <w:t xml:space="preserve">　敏也</w:t>
            </w:r>
          </w:p>
        </w:tc>
        <w:tc>
          <w:tcPr>
            <w:tcW w:w="1463"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岩佐　修二</w:t>
            </w:r>
          </w:p>
        </w:tc>
        <w:tc>
          <w:tcPr>
            <w:tcW w:w="1390"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szCs w:val="21"/>
              </w:rPr>
              <w:t>小野</w:t>
            </w:r>
            <w:r w:rsidRPr="003F25F4">
              <w:rPr>
                <w:rFonts w:asciiTheme="majorEastAsia" w:eastAsiaTheme="majorEastAsia" w:hAnsiTheme="majorEastAsia" w:hint="eastAsia"/>
                <w:szCs w:val="21"/>
              </w:rPr>
              <w:t xml:space="preserve">　</w:t>
            </w:r>
            <w:r w:rsidRPr="003F25F4">
              <w:rPr>
                <w:rFonts w:asciiTheme="majorEastAsia" w:eastAsiaTheme="majorEastAsia" w:hAnsiTheme="majorEastAsia"/>
                <w:szCs w:val="21"/>
              </w:rPr>
              <w:t>知己</w:t>
            </w:r>
          </w:p>
        </w:tc>
      </w:tr>
      <w:tr w:rsidR="00003416" w:rsidRPr="00FC72E3" w:rsidTr="008650CF">
        <w:tc>
          <w:tcPr>
            <w:tcW w:w="1396" w:type="dxa"/>
          </w:tcPr>
          <w:p w:rsidR="00003416" w:rsidRDefault="00003416" w:rsidP="00003416">
            <w:pPr>
              <w:jc w:val="center"/>
              <w:rPr>
                <w:rFonts w:asciiTheme="majorEastAsia" w:eastAsiaTheme="majorEastAsia" w:hAnsiTheme="majorEastAsia"/>
                <w:szCs w:val="21"/>
              </w:rPr>
            </w:pPr>
            <w:r w:rsidRPr="003F25F4">
              <w:rPr>
                <w:rStyle w:val="ad"/>
                <w:rFonts w:asciiTheme="majorEastAsia" w:eastAsiaTheme="majorEastAsia" w:hAnsiTheme="majorEastAsia" w:cs="Arial"/>
                <w:bCs/>
                <w:i w:val="0"/>
                <w:iCs w:val="0"/>
                <w:szCs w:val="21"/>
                <w:shd w:val="clear" w:color="auto" w:fill="FFFFFF"/>
              </w:rPr>
              <w:t>風谷</w:t>
            </w:r>
            <w:r w:rsidRPr="003F25F4">
              <w:rPr>
                <w:rStyle w:val="apple-converted-space"/>
                <w:rFonts w:asciiTheme="majorEastAsia" w:eastAsiaTheme="majorEastAsia" w:hAnsiTheme="majorEastAsia" w:cs="Arial" w:hint="eastAsia"/>
                <w:szCs w:val="21"/>
                <w:shd w:val="clear" w:color="auto" w:fill="FFFFFF"/>
              </w:rPr>
              <w:t xml:space="preserve">　</w:t>
            </w:r>
            <w:r w:rsidRPr="003F25F4">
              <w:rPr>
                <w:rFonts w:asciiTheme="majorEastAsia" w:eastAsiaTheme="majorEastAsia" w:hAnsiTheme="majorEastAsia" w:cs="Arial"/>
                <w:szCs w:val="21"/>
                <w:shd w:val="clear" w:color="auto" w:fill="FFFFFF"/>
              </w:rPr>
              <w:t>昌彦</w:t>
            </w:r>
          </w:p>
        </w:tc>
        <w:tc>
          <w:tcPr>
            <w:tcW w:w="1395" w:type="dxa"/>
          </w:tcPr>
          <w:p w:rsidR="00003416" w:rsidRDefault="00003416" w:rsidP="00003416">
            <w:pPr>
              <w:jc w:val="center"/>
              <w:rPr>
                <w:rFonts w:asciiTheme="majorEastAsia" w:eastAsiaTheme="majorEastAsia" w:hAnsiTheme="majorEastAsia"/>
                <w:szCs w:val="21"/>
              </w:rPr>
            </w:pPr>
            <w:r w:rsidRPr="003F25F4">
              <w:rPr>
                <w:rStyle w:val="ad"/>
                <w:rFonts w:asciiTheme="majorEastAsia" w:eastAsiaTheme="majorEastAsia" w:hAnsiTheme="majorEastAsia" w:cs="Arial"/>
                <w:bCs/>
                <w:i w:val="0"/>
                <w:iCs w:val="0"/>
                <w:shd w:val="clear" w:color="auto" w:fill="FFFFFF"/>
              </w:rPr>
              <w:t>加藤</w:t>
            </w:r>
            <w:r w:rsidRPr="003F25F4">
              <w:rPr>
                <w:rStyle w:val="ad"/>
                <w:rFonts w:asciiTheme="majorEastAsia" w:eastAsiaTheme="majorEastAsia" w:hAnsiTheme="majorEastAsia" w:cs="Arial" w:hint="eastAsia"/>
                <w:bCs/>
                <w:i w:val="0"/>
                <w:iCs w:val="0"/>
                <w:shd w:val="clear" w:color="auto" w:fill="FFFFFF"/>
              </w:rPr>
              <w:t xml:space="preserve">　</w:t>
            </w:r>
            <w:r w:rsidRPr="003F25F4">
              <w:rPr>
                <w:rStyle w:val="ad"/>
                <w:rFonts w:asciiTheme="majorEastAsia" w:eastAsiaTheme="majorEastAsia" w:hAnsiTheme="majorEastAsia" w:cs="Arial"/>
                <w:bCs/>
                <w:i w:val="0"/>
                <w:iCs w:val="0"/>
                <w:shd w:val="clear" w:color="auto" w:fill="FFFFFF"/>
              </w:rPr>
              <w:t>秀</w:t>
            </w:r>
            <w:r w:rsidRPr="003F25F4">
              <w:rPr>
                <w:rFonts w:asciiTheme="majorEastAsia" w:eastAsiaTheme="majorEastAsia" w:hAnsiTheme="majorEastAsia" w:cs="Arial"/>
                <w:shd w:val="clear" w:color="auto" w:fill="FFFFFF"/>
              </w:rPr>
              <w:t>勲</w:t>
            </w:r>
          </w:p>
        </w:tc>
        <w:tc>
          <w:tcPr>
            <w:tcW w:w="1395" w:type="dxa"/>
          </w:tcPr>
          <w:p w:rsidR="00003416" w:rsidRDefault="00003416" w:rsidP="00003416">
            <w:pPr>
              <w:jc w:val="center"/>
              <w:rPr>
                <w:rFonts w:asciiTheme="majorEastAsia" w:eastAsiaTheme="majorEastAsia" w:hAnsiTheme="majorEastAsia"/>
                <w:szCs w:val="21"/>
              </w:rPr>
            </w:pPr>
            <w:r w:rsidRPr="003F25F4">
              <w:rPr>
                <w:rStyle w:val="ad"/>
                <w:rFonts w:asciiTheme="majorEastAsia" w:eastAsiaTheme="majorEastAsia" w:hAnsiTheme="majorEastAsia" w:cs="Arial"/>
                <w:bCs/>
                <w:i w:val="0"/>
                <w:iCs w:val="0"/>
                <w:szCs w:val="21"/>
                <w:shd w:val="clear" w:color="auto" w:fill="FFFFFF"/>
              </w:rPr>
              <w:t>笹野</w:t>
            </w:r>
            <w:r w:rsidRPr="003F25F4">
              <w:rPr>
                <w:rStyle w:val="apple-converted-space"/>
                <w:rFonts w:asciiTheme="majorEastAsia" w:eastAsiaTheme="majorEastAsia" w:hAnsiTheme="majorEastAsia" w:cs="Arial" w:hint="eastAsia"/>
                <w:szCs w:val="21"/>
                <w:shd w:val="clear" w:color="auto" w:fill="FFFFFF"/>
              </w:rPr>
              <w:t xml:space="preserve">　</w:t>
            </w:r>
            <w:r w:rsidR="00C97956">
              <w:rPr>
                <w:rStyle w:val="apple-converted-space"/>
                <w:rFonts w:asciiTheme="majorEastAsia" w:eastAsiaTheme="majorEastAsia" w:hAnsiTheme="majorEastAsia" w:cs="Arial" w:hint="eastAsia"/>
                <w:szCs w:val="21"/>
                <w:shd w:val="clear" w:color="auto" w:fill="FFFFFF"/>
              </w:rPr>
              <w:t xml:space="preserve">　</w:t>
            </w:r>
            <w:r w:rsidRPr="003F25F4">
              <w:rPr>
                <w:rFonts w:asciiTheme="majorEastAsia" w:eastAsiaTheme="majorEastAsia" w:hAnsiTheme="majorEastAsia" w:cs="Arial"/>
                <w:szCs w:val="21"/>
                <w:shd w:val="clear" w:color="auto" w:fill="FFFFFF"/>
              </w:rPr>
              <w:t>晃</w:t>
            </w:r>
          </w:p>
        </w:tc>
        <w:tc>
          <w:tcPr>
            <w:tcW w:w="1463"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 xml:space="preserve">柳　</w:t>
            </w:r>
            <w:r>
              <w:rPr>
                <w:rFonts w:asciiTheme="majorEastAsia" w:eastAsiaTheme="majorEastAsia" w:hAnsiTheme="majorEastAsia" w:hint="eastAsia"/>
                <w:szCs w:val="21"/>
              </w:rPr>
              <w:t xml:space="preserve">　</w:t>
            </w:r>
            <w:r w:rsidRPr="003F25F4">
              <w:rPr>
                <w:rFonts w:asciiTheme="majorEastAsia" w:eastAsiaTheme="majorEastAsia" w:hAnsiTheme="majorEastAsia" w:hint="eastAsia"/>
                <w:szCs w:val="21"/>
              </w:rPr>
              <w:t>辰雄</w:t>
            </w:r>
          </w:p>
        </w:tc>
        <w:tc>
          <w:tcPr>
            <w:tcW w:w="1390"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山本　裕司</w:t>
            </w:r>
          </w:p>
        </w:tc>
      </w:tr>
    </w:tbl>
    <w:p w:rsidR="00886C0E" w:rsidRDefault="00886C0E">
      <w:pPr>
        <w:rPr>
          <w:rFonts w:ascii="ＭＳ Ｐゴシック" w:hAnsi="ＭＳ Ｐゴシック" w:hint="eastAsia"/>
        </w:rPr>
      </w:pPr>
    </w:p>
    <w:p w:rsidR="00B4029E" w:rsidRDefault="00886C0E">
      <w:pPr>
        <w:rPr>
          <w:rFonts w:ascii="ＭＳ Ｐゴシック" w:hAnsi="ＭＳ Ｐゴシック"/>
        </w:rPr>
      </w:pPr>
      <w:r>
        <w:rPr>
          <w:noProof/>
        </w:rPr>
        <w:lastRenderedPageBreak/>
        <mc:AlternateContent>
          <mc:Choice Requires="wps">
            <w:drawing>
              <wp:anchor distT="0" distB="0" distL="114300" distR="114300" simplePos="0" relativeHeight="251673088" behindDoc="0" locked="0" layoutInCell="1" allowOverlap="1" wp14:anchorId="56D23DCE" wp14:editId="5A99E425">
                <wp:simplePos x="0" y="0"/>
                <wp:positionH relativeFrom="column">
                  <wp:posOffset>3399790</wp:posOffset>
                </wp:positionH>
                <wp:positionV relativeFrom="paragraph">
                  <wp:posOffset>-163830</wp:posOffset>
                </wp:positionV>
                <wp:extent cx="3133725" cy="2619375"/>
                <wp:effectExtent l="0" t="0" r="9525" b="952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61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E78" w:rsidRPr="00D51A87" w:rsidRDefault="00D51A87" w:rsidP="00D51A87">
                            <w:pPr>
                              <w:jc w:val="center"/>
                              <w:rPr>
                                <w:sz w:val="20"/>
                              </w:rPr>
                            </w:pPr>
                            <w:r w:rsidRPr="00D51A87">
                              <w:rPr>
                                <w:rFonts w:ascii="ＭＳ Ｐゴシック" w:hAnsi="ＭＳ Ｐゴシック" w:hint="eastAsia"/>
                                <w:sz w:val="20"/>
                              </w:rPr>
                              <w:t>≪</w:t>
                            </w:r>
                            <w:r w:rsidR="005D5986">
                              <w:rPr>
                                <w:rFonts w:ascii="ＭＳ Ｐゴシック" w:hAnsi="ＭＳ Ｐゴシック" w:hint="eastAsia"/>
                                <w:sz w:val="20"/>
                              </w:rPr>
                              <w:t>マイドームおおさか</w:t>
                            </w:r>
                            <w:r w:rsidR="00957E78" w:rsidRPr="00D51A87">
                              <w:rPr>
                                <w:rFonts w:ascii="ＭＳ Ｐゴシック" w:hAnsi="ＭＳ Ｐゴシック" w:hint="eastAsia"/>
                                <w:sz w:val="20"/>
                              </w:rPr>
                              <w:t xml:space="preserve"> 地図　≫</w:t>
                            </w:r>
                          </w:p>
                          <w:p w:rsidR="00957E78" w:rsidRDefault="00B65237">
                            <w:r>
                              <w:rPr>
                                <w:rFonts w:ascii="Arial" w:hAnsi="Arial" w:cs="Arial"/>
                                <w:noProof/>
                              </w:rPr>
                              <w:drawing>
                                <wp:inline distT="0" distB="0" distL="0" distR="0" wp14:anchorId="01022D14" wp14:editId="4B87F842">
                                  <wp:extent cx="2673985" cy="2352000"/>
                                  <wp:effectExtent l="0" t="0" r="0" b="0"/>
                                  <wp:docPr id="8" name="図 8" descr="C:\Users\hide\Desktop\map_acc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de\Desktop\map_acces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4807" cy="2361519"/>
                                          </a:xfrm>
                                          <a:prstGeom prst="rect">
                                            <a:avLst/>
                                          </a:prstGeom>
                                          <a:noFill/>
                                          <a:ln>
                                            <a:noFill/>
                                          </a:ln>
                                        </pic:spPr>
                                      </pic:pic>
                                    </a:graphicData>
                                  </a:graphic>
                                </wp:inline>
                              </w:drawing>
                            </w:r>
                          </w:p>
                          <w:p w:rsidR="00957E78" w:rsidRDefault="00957E78"/>
                          <w:p w:rsidR="00957E78" w:rsidRDefault="00957E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267.7pt;margin-top:-12.9pt;width:246.75pt;height:20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shgIAABc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" stroked="f">
                <v:textbox>
                  <w:txbxContent>
                    <w:p w:rsidR="00957E78" w:rsidRPr="00D51A87" w:rsidRDefault="00D51A87" w:rsidP="00D51A87">
                      <w:pPr>
                        <w:jc w:val="center"/>
                        <w:rPr>
                          <w:sz w:val="20"/>
                        </w:rPr>
                      </w:pPr>
                      <w:r w:rsidRPr="00D51A87">
                        <w:rPr>
                          <w:rFonts w:ascii="ＭＳ Ｐゴシック" w:hAnsi="ＭＳ Ｐゴシック" w:hint="eastAsia"/>
                          <w:sz w:val="20"/>
                        </w:rPr>
                        <w:t>≪</w:t>
                      </w:r>
                      <w:r w:rsidR="005D5986">
                        <w:rPr>
                          <w:rFonts w:ascii="ＭＳ Ｐゴシック" w:hAnsi="ＭＳ Ｐゴシック" w:hint="eastAsia"/>
                          <w:sz w:val="20"/>
                        </w:rPr>
                        <w:t>マイドームおおさか</w:t>
                      </w:r>
                      <w:r w:rsidR="00957E78" w:rsidRPr="00D51A87">
                        <w:rPr>
                          <w:rFonts w:ascii="ＭＳ Ｐゴシック" w:hAnsi="ＭＳ Ｐゴシック" w:hint="eastAsia"/>
                          <w:sz w:val="20"/>
                        </w:rPr>
                        <w:t xml:space="preserve"> 地図　≫</w:t>
                      </w:r>
                    </w:p>
                    <w:p w:rsidR="00957E78" w:rsidRDefault="00B65237">
                      <w:r>
                        <w:rPr>
                          <w:rFonts w:ascii="Arial" w:hAnsi="Arial" w:cs="Arial"/>
                          <w:noProof/>
                        </w:rPr>
                        <w:drawing>
                          <wp:inline distT="0" distB="0" distL="0" distR="0" wp14:anchorId="01022D14" wp14:editId="4B87F842">
                            <wp:extent cx="2673985" cy="2352000"/>
                            <wp:effectExtent l="0" t="0" r="0" b="0"/>
                            <wp:docPr id="8" name="図 8" descr="C:\Users\hide\Desktop\map_acc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de\Desktop\map_acces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4807" cy="2361519"/>
                                    </a:xfrm>
                                    <a:prstGeom prst="rect">
                                      <a:avLst/>
                                    </a:prstGeom>
                                    <a:noFill/>
                                    <a:ln>
                                      <a:noFill/>
                                    </a:ln>
                                  </pic:spPr>
                                </pic:pic>
                              </a:graphicData>
                            </a:graphic>
                          </wp:inline>
                        </w:drawing>
                      </w:r>
                    </w:p>
                    <w:p w:rsidR="00957E78" w:rsidRDefault="00957E78"/>
                    <w:p w:rsidR="00957E78" w:rsidRDefault="00957E78"/>
                  </w:txbxContent>
                </v:textbox>
              </v:shape>
            </w:pict>
          </mc:Fallback>
        </mc:AlternateContent>
      </w:r>
      <w:r w:rsidR="00256458">
        <w:rPr>
          <w:rFonts w:ascii="ＭＳ Ｐゴシック" w:hAnsi="ＭＳ Ｐゴシック" w:hint="eastAsia"/>
        </w:rPr>
        <w:t>≪</w:t>
      </w:r>
      <w:r w:rsidR="0074150F">
        <w:rPr>
          <w:rFonts w:ascii="ＭＳ Ｐゴシック" w:hAnsi="ＭＳ Ｐゴシック" w:hint="eastAsia"/>
        </w:rPr>
        <w:t xml:space="preserve">　</w:t>
      </w:r>
      <w:r w:rsidR="00256458">
        <w:rPr>
          <w:rFonts w:ascii="ＭＳ Ｐゴシック" w:hAnsi="ＭＳ Ｐゴシック" w:hint="eastAsia"/>
        </w:rPr>
        <w:t>内</w:t>
      </w:r>
      <w:r w:rsidR="0074150F">
        <w:rPr>
          <w:rFonts w:ascii="ＭＳ Ｐゴシック" w:hAnsi="ＭＳ Ｐゴシック" w:hint="eastAsia"/>
        </w:rPr>
        <w:t xml:space="preserve">　</w:t>
      </w:r>
      <w:r w:rsidR="00256458">
        <w:rPr>
          <w:rFonts w:ascii="ＭＳ Ｐゴシック" w:hAnsi="ＭＳ Ｐゴシック" w:hint="eastAsia"/>
        </w:rPr>
        <w:t>容</w:t>
      </w:r>
      <w:r w:rsidR="0074150F">
        <w:rPr>
          <w:rFonts w:ascii="ＭＳ Ｐゴシック" w:hAnsi="ＭＳ Ｐゴシック" w:hint="eastAsia"/>
        </w:rPr>
        <w:t xml:space="preserve">　</w:t>
      </w:r>
      <w:r w:rsidR="00256458">
        <w:rPr>
          <w:rFonts w:ascii="ＭＳ Ｐゴシック" w:hAnsi="ＭＳ Ｐゴシック" w:hint="eastAsia"/>
        </w:rPr>
        <w:t>≫</w:t>
      </w:r>
    </w:p>
    <w:p w:rsidR="00753F87" w:rsidRDefault="00753F87">
      <w:pPr>
        <w:rPr>
          <w:rFonts w:ascii="ＭＳ Ｐゴシック" w:hAnsi="ＭＳ Ｐゴシック"/>
        </w:rPr>
      </w:pPr>
    </w:p>
    <w:p w:rsidR="00753F87" w:rsidRDefault="00B4029E" w:rsidP="00886C0E">
      <w:pPr>
        <w:rPr>
          <w:rFonts w:asciiTheme="majorEastAsia" w:eastAsiaTheme="majorEastAsia" w:hAnsiTheme="majorEastAsia"/>
          <w:sz w:val="22"/>
        </w:rPr>
      </w:pPr>
      <w:r w:rsidRPr="00D74826">
        <w:rPr>
          <w:rFonts w:asciiTheme="majorEastAsia" w:eastAsiaTheme="majorEastAsia" w:hAnsiTheme="majorEastAsia" w:hint="eastAsia"/>
          <w:sz w:val="22"/>
        </w:rPr>
        <w:t>Ⅰ</w:t>
      </w:r>
      <w:r>
        <w:rPr>
          <w:rFonts w:asciiTheme="majorEastAsia" w:eastAsiaTheme="majorEastAsia" w:hAnsiTheme="majorEastAsia" w:hint="eastAsia"/>
          <w:sz w:val="22"/>
        </w:rPr>
        <w:t xml:space="preserve"> </w:t>
      </w:r>
      <w:r w:rsidR="00753F87">
        <w:rPr>
          <w:rFonts w:asciiTheme="majorEastAsia" w:eastAsiaTheme="majorEastAsia" w:hAnsiTheme="majorEastAsia" w:hint="eastAsia"/>
          <w:sz w:val="22"/>
        </w:rPr>
        <w:t>在庫の最適化が独自能力</w:t>
      </w:r>
      <w:r w:rsidR="00886C0E">
        <w:rPr>
          <w:rFonts w:asciiTheme="majorEastAsia" w:eastAsiaTheme="majorEastAsia" w:hAnsiTheme="majorEastAsia" w:hint="eastAsia"/>
          <w:sz w:val="22"/>
        </w:rPr>
        <w:t xml:space="preserve">　～</w:t>
      </w:r>
      <w:r w:rsidR="00753F87">
        <w:rPr>
          <w:rFonts w:asciiTheme="majorEastAsia" w:eastAsiaTheme="majorEastAsia" w:hAnsiTheme="majorEastAsia" w:hint="eastAsia"/>
          <w:sz w:val="22"/>
        </w:rPr>
        <w:t>事例紹介</w:t>
      </w:r>
      <w:r w:rsidR="00886C0E">
        <w:rPr>
          <w:rFonts w:asciiTheme="majorEastAsia" w:eastAsiaTheme="majorEastAsia" w:hAnsiTheme="majorEastAsia" w:hint="eastAsia"/>
          <w:sz w:val="22"/>
        </w:rPr>
        <w:t>～</w:t>
      </w:r>
    </w:p>
    <w:p w:rsidR="00886C0E" w:rsidRDefault="00886C0E" w:rsidP="00753F87">
      <w:pPr>
        <w:rPr>
          <w:rFonts w:asciiTheme="majorEastAsia" w:eastAsiaTheme="majorEastAsia" w:hAnsiTheme="majorEastAsia" w:hint="eastAsia"/>
          <w:sz w:val="22"/>
        </w:rPr>
      </w:pPr>
    </w:p>
    <w:p w:rsidR="00B4029E" w:rsidRDefault="00B4029E" w:rsidP="00753F87">
      <w:pPr>
        <w:rPr>
          <w:rFonts w:asciiTheme="majorEastAsia" w:eastAsiaTheme="majorEastAsia" w:hAnsiTheme="majorEastAsia"/>
          <w:sz w:val="22"/>
        </w:rPr>
      </w:pPr>
      <w:r w:rsidRPr="00D74826">
        <w:rPr>
          <w:rFonts w:asciiTheme="majorEastAsia" w:eastAsiaTheme="majorEastAsia" w:hAnsiTheme="majorEastAsia" w:hint="eastAsia"/>
          <w:sz w:val="22"/>
        </w:rPr>
        <w:t>Ⅱ</w:t>
      </w:r>
      <w:r>
        <w:rPr>
          <w:rFonts w:asciiTheme="majorEastAsia" w:eastAsiaTheme="majorEastAsia" w:hAnsiTheme="majorEastAsia" w:hint="eastAsia"/>
          <w:sz w:val="22"/>
        </w:rPr>
        <w:t xml:space="preserve"> </w:t>
      </w:r>
      <w:r w:rsidR="00753F87">
        <w:rPr>
          <w:rFonts w:asciiTheme="majorEastAsia" w:eastAsiaTheme="majorEastAsia" w:hAnsiTheme="majorEastAsia" w:hint="eastAsia"/>
          <w:sz w:val="22"/>
        </w:rPr>
        <w:t>在庫最適化に向けた各ステップ</w:t>
      </w:r>
    </w:p>
    <w:p w:rsidR="00753F87" w:rsidRPr="00886C0E" w:rsidRDefault="00753F87" w:rsidP="00753F87">
      <w:pPr>
        <w:rPr>
          <w:rFonts w:asciiTheme="majorEastAsia" w:eastAsiaTheme="majorEastAsia" w:hAnsiTheme="majorEastAsia"/>
          <w:sz w:val="22"/>
        </w:rPr>
      </w:pPr>
    </w:p>
    <w:p w:rsidR="00B4029E" w:rsidRPr="00D74826" w:rsidRDefault="00B4029E" w:rsidP="00B4029E">
      <w:pPr>
        <w:rPr>
          <w:rFonts w:asciiTheme="majorEastAsia" w:eastAsiaTheme="majorEastAsia" w:hAnsiTheme="majorEastAsia"/>
          <w:sz w:val="22"/>
        </w:rPr>
      </w:pPr>
      <w:r w:rsidRPr="00D74826">
        <w:rPr>
          <w:rFonts w:asciiTheme="majorEastAsia" w:eastAsiaTheme="majorEastAsia" w:hAnsiTheme="majorEastAsia" w:hint="eastAsia"/>
          <w:sz w:val="22"/>
        </w:rPr>
        <w:t>Ⅲ</w:t>
      </w:r>
      <w:r>
        <w:rPr>
          <w:rFonts w:asciiTheme="majorEastAsia" w:eastAsiaTheme="majorEastAsia" w:hAnsiTheme="majorEastAsia" w:hint="eastAsia"/>
          <w:sz w:val="22"/>
        </w:rPr>
        <w:t xml:space="preserve"> </w:t>
      </w:r>
      <w:r w:rsidR="00753F87">
        <w:rPr>
          <w:rFonts w:asciiTheme="majorEastAsia" w:eastAsiaTheme="majorEastAsia" w:hAnsiTheme="majorEastAsia" w:hint="eastAsia"/>
          <w:sz w:val="22"/>
        </w:rPr>
        <w:t>在庫最適化へのご提案</w:t>
      </w:r>
    </w:p>
    <w:p w:rsidR="00B4029E" w:rsidRDefault="00B4029E" w:rsidP="00B4029E">
      <w:pPr>
        <w:rPr>
          <w:rFonts w:asciiTheme="majorEastAsia" w:eastAsiaTheme="majorEastAsia" w:hAnsiTheme="majorEastAsia"/>
          <w:sz w:val="22"/>
        </w:rPr>
      </w:pPr>
    </w:p>
    <w:p w:rsidR="00753F87" w:rsidRDefault="00753F87" w:rsidP="00B4029E">
      <w:pPr>
        <w:rPr>
          <w:rFonts w:asciiTheme="majorEastAsia" w:eastAsiaTheme="majorEastAsia" w:hAnsiTheme="majorEastAsia"/>
          <w:sz w:val="22"/>
        </w:rPr>
      </w:pPr>
      <w:r>
        <w:rPr>
          <w:rFonts w:asciiTheme="majorEastAsia" w:eastAsiaTheme="majorEastAsia" w:hAnsiTheme="majorEastAsia" w:hint="eastAsia"/>
          <w:sz w:val="22"/>
        </w:rPr>
        <w:t>Ⅳ</w:t>
      </w:r>
      <w:r w:rsidR="00886C0E">
        <w:rPr>
          <w:rFonts w:asciiTheme="majorEastAsia" w:eastAsiaTheme="majorEastAsia" w:hAnsiTheme="majorEastAsia" w:hint="eastAsia"/>
          <w:sz w:val="22"/>
        </w:rPr>
        <w:t xml:space="preserve"> </w:t>
      </w:r>
      <w:r>
        <w:rPr>
          <w:rFonts w:asciiTheme="majorEastAsia" w:eastAsiaTheme="majorEastAsia" w:hAnsiTheme="majorEastAsia" w:hint="eastAsia"/>
          <w:sz w:val="22"/>
        </w:rPr>
        <w:t>個別相談（要予約）</w:t>
      </w:r>
    </w:p>
    <w:p w:rsidR="00886C0E" w:rsidRDefault="00886C0E">
      <w:pPr>
        <w:rPr>
          <w:rFonts w:ascii="ＭＳ Ｐゴシック" w:hAnsi="ＭＳ Ｐゴシック" w:hint="eastAsia"/>
        </w:rPr>
      </w:pPr>
    </w:p>
    <w:p w:rsidR="005066B7" w:rsidRDefault="005066B7">
      <w:pPr>
        <w:rPr>
          <w:rFonts w:ascii="ＭＳ Ｐゴシック" w:hAnsi="ＭＳ Ｐゴシック"/>
        </w:rPr>
      </w:pPr>
    </w:p>
    <w:p w:rsidR="00387031" w:rsidRDefault="00E82D23">
      <w:pPr>
        <w:rPr>
          <w:rFonts w:ascii="ＭＳ Ｐゴシック" w:hAnsi="ＭＳ Ｐゴシック"/>
        </w:rPr>
      </w:pPr>
      <w:r>
        <w:rPr>
          <w:rFonts w:ascii="ＭＳ Ｐゴシック" w:hAnsi="ＭＳ Ｐゴシック" w:hint="eastAsia"/>
          <w:b/>
        </w:rPr>
        <w:t>【第１回</w:t>
      </w:r>
      <w:r w:rsidR="00886C0E">
        <w:rPr>
          <w:rFonts w:ascii="ＭＳ Ｐゴシック" w:hAnsi="ＭＳ Ｐゴシック" w:hint="eastAsia"/>
          <w:b/>
        </w:rPr>
        <w:t>平成２４年８月２９日（水）の</w:t>
      </w:r>
      <w:r w:rsidR="00E14495" w:rsidRPr="00E14495">
        <w:rPr>
          <w:rFonts w:ascii="ＭＳ Ｐゴシック" w:hAnsi="ＭＳ Ｐゴシック" w:hint="eastAsia"/>
          <w:b/>
        </w:rPr>
        <w:t>セミナーの様子</w:t>
      </w:r>
      <w:r w:rsidR="00E14495">
        <w:rPr>
          <w:rFonts w:ascii="ＭＳ Ｐゴシック" w:hAnsi="ＭＳ Ｐゴシック" w:hint="eastAsia"/>
        </w:rPr>
        <w:t>】</w:t>
      </w:r>
      <w:r w:rsidR="00387031">
        <w:rPr>
          <w:rFonts w:ascii="ＭＳ Ｐゴシック" w:hAnsi="ＭＳ Ｐゴシック" w:hint="eastAsia"/>
        </w:rPr>
        <w:t xml:space="preserve">　</w:t>
      </w:r>
    </w:p>
    <w:p w:rsidR="00387031" w:rsidRDefault="00387031">
      <w:pPr>
        <w:rPr>
          <w:rFonts w:ascii="ＭＳ Ｐゴシック" w:hAnsi="ＭＳ Ｐゴシック"/>
        </w:rPr>
      </w:pPr>
    </w:p>
    <w:p w:rsidR="00E14495" w:rsidRDefault="00C13513">
      <w:pPr>
        <w:rPr>
          <w:rFonts w:ascii="ＭＳ Ｐゴシック" w:hAnsi="ＭＳ Ｐゴシック"/>
        </w:rPr>
      </w:pPr>
      <w:r>
        <w:rPr>
          <w:rFonts w:asciiTheme="majorEastAsia" w:eastAsiaTheme="majorEastAsia" w:hAnsiTheme="majorEastAsia"/>
          <w:noProof/>
          <w:sz w:val="22"/>
        </w:rPr>
        <mc:AlternateContent>
          <mc:Choice Requires="wps">
            <w:drawing>
              <wp:anchor distT="0" distB="0" distL="114300" distR="114300" simplePos="0" relativeHeight="251675136" behindDoc="0" locked="0" layoutInCell="1" allowOverlap="1" wp14:anchorId="0E4E94EC" wp14:editId="77B3EBAF">
                <wp:simplePos x="0" y="0"/>
                <wp:positionH relativeFrom="column">
                  <wp:posOffset>2049780</wp:posOffset>
                </wp:positionH>
                <wp:positionV relativeFrom="paragraph">
                  <wp:posOffset>97155</wp:posOffset>
                </wp:positionV>
                <wp:extent cx="4121785" cy="1047750"/>
                <wp:effectExtent l="133350" t="19050" r="31115" b="1905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785" cy="1047750"/>
                        </a:xfrm>
                        <a:prstGeom prst="wedgeEllipseCallout">
                          <a:avLst>
                            <a:gd name="adj1" fmla="val -52479"/>
                            <a:gd name="adj2" fmla="val 34514"/>
                          </a:avLst>
                        </a:prstGeom>
                        <a:solidFill>
                          <a:srgbClr val="FFFFFF"/>
                        </a:solidFill>
                        <a:ln w="9525">
                          <a:solidFill>
                            <a:srgbClr val="000000"/>
                          </a:solidFill>
                          <a:miter lim="800000"/>
                          <a:headEnd/>
                          <a:tailEnd/>
                        </a:ln>
                      </wps:spPr>
                      <wps:txbx>
                        <w:txbxContent>
                          <w:p w:rsidR="00957E78" w:rsidRPr="005066B7" w:rsidRDefault="00957E78">
                            <w:pPr>
                              <w:rPr>
                                <w:szCs w:val="21"/>
                                <w:u w:val="single"/>
                              </w:rPr>
                            </w:pPr>
                            <w:r w:rsidRPr="005066B7">
                              <w:rPr>
                                <w:rFonts w:hint="eastAsia"/>
                                <w:szCs w:val="21"/>
                                <w:u w:val="single"/>
                              </w:rPr>
                              <w:t>参加</w:t>
                            </w:r>
                            <w:r w:rsidR="005066B7" w:rsidRPr="005066B7">
                              <w:rPr>
                                <w:rFonts w:hint="eastAsia"/>
                                <w:szCs w:val="21"/>
                                <w:u w:val="single"/>
                              </w:rPr>
                              <w:t>経営者</w:t>
                            </w:r>
                            <w:r w:rsidRPr="005066B7">
                              <w:rPr>
                                <w:rFonts w:hint="eastAsia"/>
                                <w:szCs w:val="21"/>
                                <w:u w:val="single"/>
                              </w:rPr>
                              <w:t>の声</w:t>
                            </w:r>
                          </w:p>
                          <w:p w:rsidR="00957E78" w:rsidRPr="004D4F27" w:rsidRDefault="00C13513">
                            <w:pPr>
                              <w:rPr>
                                <w:szCs w:val="21"/>
                              </w:rPr>
                            </w:pPr>
                            <w:r>
                              <w:rPr>
                                <w:rFonts w:hint="eastAsia"/>
                                <w:szCs w:val="21"/>
                              </w:rPr>
                              <w:t xml:space="preserve">　在庫管理システムを導入しているが、なかなか成果に結びついていない。何故、結びついていないのかが良く分かった。</w:t>
                            </w:r>
                          </w:p>
                          <w:p w:rsidR="00957E78" w:rsidRPr="004D4F27" w:rsidRDefault="00957E78">
                            <w:pPr>
                              <w:rPr>
                                <w:szCs w:val="21"/>
                              </w:rPr>
                            </w:pPr>
                          </w:p>
                          <w:p w:rsidR="00957E78" w:rsidRPr="004D4F27" w:rsidRDefault="00957E78">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0" o:spid="_x0000_s1029" type="#_x0000_t63" style="position:absolute;left:0;text-align:left;margin-left:161.4pt;margin-top:7.65pt;width:324.55pt;height: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" adj="-535,18255">
                <v:textbox inset="5.85pt,.7pt,5.85pt,.7pt">
                  <w:txbxContent>
                    <w:p w:rsidR="00957E78" w:rsidRPr="005066B7" w:rsidRDefault="00957E78">
                      <w:pPr>
                        <w:rPr>
                          <w:szCs w:val="21"/>
                          <w:u w:val="single"/>
                        </w:rPr>
                      </w:pPr>
                      <w:r w:rsidRPr="005066B7">
                        <w:rPr>
                          <w:rFonts w:hint="eastAsia"/>
                          <w:szCs w:val="21"/>
                          <w:u w:val="single"/>
                        </w:rPr>
                        <w:t>参加</w:t>
                      </w:r>
                      <w:r w:rsidR="005066B7" w:rsidRPr="005066B7">
                        <w:rPr>
                          <w:rFonts w:hint="eastAsia"/>
                          <w:szCs w:val="21"/>
                          <w:u w:val="single"/>
                        </w:rPr>
                        <w:t>経営者</w:t>
                      </w:r>
                      <w:r w:rsidRPr="005066B7">
                        <w:rPr>
                          <w:rFonts w:hint="eastAsia"/>
                          <w:szCs w:val="21"/>
                          <w:u w:val="single"/>
                        </w:rPr>
                        <w:t>の声</w:t>
                      </w:r>
                    </w:p>
                    <w:p w:rsidR="00957E78" w:rsidRPr="004D4F27" w:rsidRDefault="00C13513">
                      <w:pPr>
                        <w:rPr>
                          <w:szCs w:val="21"/>
                        </w:rPr>
                      </w:pPr>
                      <w:r>
                        <w:rPr>
                          <w:rFonts w:hint="eastAsia"/>
                          <w:szCs w:val="21"/>
                        </w:rPr>
                        <w:t xml:space="preserve">　在庫管理システムを導入しているが、なかなか成果に結びついていない。何故、結びついていないのかが良く分かった。</w:t>
                      </w:r>
                    </w:p>
                    <w:p w:rsidR="00957E78" w:rsidRPr="004D4F27" w:rsidRDefault="00957E78">
                      <w:pPr>
                        <w:rPr>
                          <w:szCs w:val="21"/>
                        </w:rPr>
                      </w:pPr>
                    </w:p>
                    <w:p w:rsidR="00957E78" w:rsidRPr="004D4F27" w:rsidRDefault="00957E78">
                      <w:pPr>
                        <w:rPr>
                          <w:szCs w:val="21"/>
                        </w:rPr>
                      </w:pPr>
                    </w:p>
                  </w:txbxContent>
                </v:textbox>
              </v:shape>
            </w:pict>
          </mc:Fallback>
        </mc:AlternateContent>
      </w:r>
      <w:r w:rsidR="005D5986">
        <w:rPr>
          <w:rFonts w:ascii="Tahoma" w:hAnsi="Tahoma" w:cs="Tahoma"/>
          <w:noProof/>
          <w:color w:val="333333"/>
          <w:sz w:val="17"/>
          <w:szCs w:val="17"/>
        </w:rPr>
        <w:drawing>
          <wp:anchor distT="0" distB="0" distL="114300" distR="114300" simplePos="0" relativeHeight="251680256" behindDoc="0" locked="0" layoutInCell="1" allowOverlap="1" wp14:anchorId="4FC2D0E2" wp14:editId="7FD44B02">
            <wp:simplePos x="0" y="0"/>
            <wp:positionH relativeFrom="column">
              <wp:posOffset>4293235</wp:posOffset>
            </wp:positionH>
            <wp:positionV relativeFrom="paragraph">
              <wp:posOffset>1170305</wp:posOffset>
            </wp:positionV>
            <wp:extent cx="1940560" cy="1456055"/>
            <wp:effectExtent l="0" t="0" r="2540" b="0"/>
            <wp:wrapNone/>
            <wp:docPr id="11" name="図 11" descr="http://sphotos-f.ak.fbcdn.net/hphotos-ak-prn1/s480x480/552124_347162778702143_7754485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s-f.ak.fbcdn.net/hphotos-ak-prn1/s480x480/552124_347162778702143_775448528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0560" cy="1456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4495">
        <w:rPr>
          <w:noProof/>
        </w:rPr>
        <w:drawing>
          <wp:inline distT="0" distB="0" distL="0" distR="0" wp14:anchorId="783C32FD" wp14:editId="387D0E32">
            <wp:extent cx="1943100" cy="1455450"/>
            <wp:effectExtent l="0" t="0" r="0" b="0"/>
            <wp:docPr id="1" name="図 1" descr="DSCF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18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1333" cy="1461617"/>
                    </a:xfrm>
                    <a:prstGeom prst="rect">
                      <a:avLst/>
                    </a:prstGeom>
                    <a:noFill/>
                    <a:ln>
                      <a:noFill/>
                    </a:ln>
                  </pic:spPr>
                </pic:pic>
              </a:graphicData>
            </a:graphic>
          </wp:inline>
        </w:drawing>
      </w:r>
      <w:bookmarkStart w:id="0" w:name="_GoBack"/>
      <w:bookmarkEnd w:id="0"/>
    </w:p>
    <w:p w:rsidR="00E14495" w:rsidRDefault="0029636B">
      <w:pPr>
        <w:rPr>
          <w:rFonts w:ascii="ＭＳ Ｐゴシック" w:hAnsi="ＭＳ Ｐゴシック"/>
        </w:rPr>
      </w:pPr>
      <w:r>
        <w:rPr>
          <w:rFonts w:ascii="ＭＳ Ｐゴシック" w:hAnsi="ＭＳ Ｐゴシック"/>
          <w:noProof/>
        </w:rPr>
        <mc:AlternateContent>
          <mc:Choice Requires="wps">
            <w:drawing>
              <wp:anchor distT="0" distB="0" distL="114300" distR="114300" simplePos="0" relativeHeight="251679232" behindDoc="0" locked="0" layoutInCell="1" allowOverlap="1" wp14:anchorId="3096586D" wp14:editId="12CB1349">
                <wp:simplePos x="0" y="0"/>
                <wp:positionH relativeFrom="column">
                  <wp:posOffset>7120</wp:posOffset>
                </wp:positionH>
                <wp:positionV relativeFrom="paragraph">
                  <wp:posOffset>44253</wp:posOffset>
                </wp:positionV>
                <wp:extent cx="4067175" cy="1083945"/>
                <wp:effectExtent l="0" t="0" r="180975" b="2095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1083945"/>
                        </a:xfrm>
                        <a:prstGeom prst="wedgeEllipseCallout">
                          <a:avLst>
                            <a:gd name="adj1" fmla="val 52924"/>
                            <a:gd name="adj2" fmla="val 32264"/>
                          </a:avLst>
                        </a:prstGeom>
                        <a:solidFill>
                          <a:srgbClr val="FFFFFF"/>
                        </a:solidFill>
                        <a:ln w="9525">
                          <a:solidFill>
                            <a:srgbClr val="000000"/>
                          </a:solidFill>
                          <a:miter lim="800000"/>
                          <a:headEnd/>
                          <a:tailEnd/>
                        </a:ln>
                      </wps:spPr>
                      <wps:txbx>
                        <w:txbxContent>
                          <w:p w:rsidR="00957E78" w:rsidRPr="005066B7" w:rsidRDefault="00957E78" w:rsidP="00387031">
                            <w:pPr>
                              <w:rPr>
                                <w:szCs w:val="21"/>
                                <w:u w:val="single"/>
                              </w:rPr>
                            </w:pPr>
                            <w:r w:rsidRPr="005066B7">
                              <w:rPr>
                                <w:rFonts w:hint="eastAsia"/>
                                <w:szCs w:val="21"/>
                                <w:u w:val="single"/>
                              </w:rPr>
                              <w:t>参加</w:t>
                            </w:r>
                            <w:r w:rsidR="005066B7" w:rsidRPr="005066B7">
                              <w:rPr>
                                <w:rFonts w:hint="eastAsia"/>
                                <w:szCs w:val="21"/>
                                <w:u w:val="single"/>
                              </w:rPr>
                              <w:t>経営者</w:t>
                            </w:r>
                            <w:r w:rsidRPr="005066B7">
                              <w:rPr>
                                <w:rFonts w:hint="eastAsia"/>
                                <w:szCs w:val="21"/>
                                <w:u w:val="single"/>
                              </w:rPr>
                              <w:t>の声</w:t>
                            </w:r>
                          </w:p>
                          <w:p w:rsidR="00957E78" w:rsidRPr="004D4F27" w:rsidRDefault="005066B7" w:rsidP="00387031">
                            <w:pPr>
                              <w:rPr>
                                <w:szCs w:val="21"/>
                              </w:rPr>
                            </w:pPr>
                            <w:r>
                              <w:rPr>
                                <w:rFonts w:hint="eastAsia"/>
                                <w:szCs w:val="21"/>
                              </w:rPr>
                              <w:t xml:space="preserve">　</w:t>
                            </w:r>
                            <w:r w:rsidR="00957E78" w:rsidRPr="004D4F27">
                              <w:rPr>
                                <w:rFonts w:hint="eastAsia"/>
                                <w:szCs w:val="21"/>
                              </w:rPr>
                              <w:t>在庫</w:t>
                            </w:r>
                            <w:r>
                              <w:rPr>
                                <w:rFonts w:hint="eastAsia"/>
                                <w:szCs w:val="21"/>
                              </w:rPr>
                              <w:t>の最適化が企業の成長に</w:t>
                            </w:r>
                            <w:r w:rsidR="00957E78" w:rsidRPr="004D4F27">
                              <w:rPr>
                                <w:rFonts w:hint="eastAsia"/>
                                <w:szCs w:val="21"/>
                              </w:rPr>
                              <w:t>、</w:t>
                            </w:r>
                            <w:r>
                              <w:rPr>
                                <w:rFonts w:hint="eastAsia"/>
                                <w:szCs w:val="21"/>
                              </w:rPr>
                              <w:t>これほどインパクトがあるものだとは思わなかった。早速自社の在庫の中身を見直したい。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0" type="#_x0000_t63" style="position:absolute;left:0;text-align:left;margin-left:.55pt;margin-top:3.5pt;width:320.25pt;height:85.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" adj="22232,17769">
                <v:textbox inset="5.85pt,.7pt,5.85pt,.7pt">
                  <w:txbxContent>
                    <w:p w:rsidR="00957E78" w:rsidRPr="005066B7" w:rsidRDefault="00957E78" w:rsidP="00387031">
                      <w:pPr>
                        <w:rPr>
                          <w:szCs w:val="21"/>
                          <w:u w:val="single"/>
                        </w:rPr>
                      </w:pPr>
                      <w:r w:rsidRPr="005066B7">
                        <w:rPr>
                          <w:rFonts w:hint="eastAsia"/>
                          <w:szCs w:val="21"/>
                          <w:u w:val="single"/>
                        </w:rPr>
                        <w:t>参加</w:t>
                      </w:r>
                      <w:r w:rsidR="005066B7" w:rsidRPr="005066B7">
                        <w:rPr>
                          <w:rFonts w:hint="eastAsia"/>
                          <w:szCs w:val="21"/>
                          <w:u w:val="single"/>
                        </w:rPr>
                        <w:t>経営者</w:t>
                      </w:r>
                      <w:r w:rsidRPr="005066B7">
                        <w:rPr>
                          <w:rFonts w:hint="eastAsia"/>
                          <w:szCs w:val="21"/>
                          <w:u w:val="single"/>
                        </w:rPr>
                        <w:t>の声</w:t>
                      </w:r>
                    </w:p>
                    <w:p w:rsidR="00957E78" w:rsidRPr="004D4F27" w:rsidRDefault="005066B7" w:rsidP="00387031">
                      <w:pPr>
                        <w:rPr>
                          <w:szCs w:val="21"/>
                        </w:rPr>
                      </w:pPr>
                      <w:r>
                        <w:rPr>
                          <w:rFonts w:hint="eastAsia"/>
                          <w:szCs w:val="21"/>
                        </w:rPr>
                        <w:t xml:space="preserve">　</w:t>
                      </w:r>
                      <w:r w:rsidR="00957E78" w:rsidRPr="004D4F27">
                        <w:rPr>
                          <w:rFonts w:hint="eastAsia"/>
                          <w:szCs w:val="21"/>
                        </w:rPr>
                        <w:t>在庫</w:t>
                      </w:r>
                      <w:r>
                        <w:rPr>
                          <w:rFonts w:hint="eastAsia"/>
                          <w:szCs w:val="21"/>
                        </w:rPr>
                        <w:t>の最適化が企業の成長に</w:t>
                      </w:r>
                      <w:r w:rsidR="00957E78" w:rsidRPr="004D4F27">
                        <w:rPr>
                          <w:rFonts w:hint="eastAsia"/>
                          <w:szCs w:val="21"/>
                        </w:rPr>
                        <w:t>、</w:t>
                      </w:r>
                      <w:r>
                        <w:rPr>
                          <w:rFonts w:hint="eastAsia"/>
                          <w:szCs w:val="21"/>
                        </w:rPr>
                        <w:t>これほどインパクトがあるものだとは思わなかった。早速自社の在庫の中身を見直したい。</w:t>
                      </w:r>
                    </w:p>
                  </w:txbxContent>
                </v:textbox>
              </v:shape>
            </w:pict>
          </mc:Fallback>
        </mc:AlternateContent>
      </w:r>
      <w:r w:rsidR="00387031">
        <w:rPr>
          <w:rFonts w:ascii="ＭＳ Ｐゴシック" w:hAnsi="ＭＳ Ｐゴシック" w:hint="eastAsia"/>
        </w:rPr>
        <w:t xml:space="preserve">　　　　　　　　　　　　　　　　　　　　　　　　　　　　　　　　　　　　　　　　　　　　　　</w:t>
      </w: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7271D">
      <w:pPr>
        <w:rPr>
          <w:rFonts w:ascii="ＭＳ Ｐゴシック" w:hAnsi="ＭＳ Ｐゴシック"/>
        </w:rPr>
      </w:pPr>
      <w:r>
        <w:rPr>
          <w:noProof/>
        </w:rPr>
        <mc:AlternateContent>
          <mc:Choice Requires="wps">
            <w:drawing>
              <wp:anchor distT="0" distB="0" distL="114300" distR="114300" simplePos="0" relativeHeight="251678208" behindDoc="0" locked="0" layoutInCell="1" allowOverlap="1" wp14:anchorId="5553896C" wp14:editId="00CBD75E">
                <wp:simplePos x="0" y="0"/>
                <wp:positionH relativeFrom="column">
                  <wp:posOffset>161290</wp:posOffset>
                </wp:positionH>
                <wp:positionV relativeFrom="paragraph">
                  <wp:posOffset>62865</wp:posOffset>
                </wp:positionV>
                <wp:extent cx="5953125" cy="428625"/>
                <wp:effectExtent l="0" t="0" r="28575" b="285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28625"/>
                        </a:xfrm>
                        <a:prstGeom prst="rect">
                          <a:avLst/>
                        </a:prstGeom>
                        <a:solidFill>
                          <a:srgbClr val="FFFFFF"/>
                        </a:solidFill>
                        <a:ln w="9525">
                          <a:solidFill>
                            <a:srgbClr val="000000"/>
                          </a:solidFill>
                          <a:miter lim="800000"/>
                          <a:headEnd/>
                          <a:tailEnd/>
                        </a:ln>
                      </wps:spPr>
                      <wps:txbx>
                        <w:txbxContent>
                          <w:p w:rsidR="0047271D" w:rsidRPr="0047271D" w:rsidRDefault="00957E78" w:rsidP="0047271D">
                            <w:pPr>
                              <w:jc w:val="center"/>
                              <w:rPr>
                                <w:rFonts w:ascii="ＭＳ Ｐゴシック" w:hAnsi="ＭＳ Ｐゴシック"/>
                                <w:b/>
                                <w:color w:val="FF0000"/>
                                <w:sz w:val="24"/>
                                <w:szCs w:val="24"/>
                                <w:u w:val="single"/>
                              </w:rPr>
                            </w:pPr>
                            <w:r>
                              <w:rPr>
                                <w:rFonts w:ascii="ＭＳ Ｐゴシック" w:hAnsi="ＭＳ Ｐゴシック" w:hint="eastAsia"/>
                                <w:b/>
                                <w:color w:val="FF0000"/>
                                <w:sz w:val="24"/>
                                <w:szCs w:val="24"/>
                                <w:u w:val="single"/>
                              </w:rPr>
                              <w:t>☆</w:t>
                            </w:r>
                            <w:r w:rsidRPr="00387031">
                              <w:rPr>
                                <w:rFonts w:ascii="ＭＳ Ｐゴシック" w:hAnsi="ＭＳ Ｐゴシック" w:hint="eastAsia"/>
                                <w:b/>
                                <w:color w:val="FF0000"/>
                                <w:sz w:val="24"/>
                                <w:szCs w:val="24"/>
                                <w:u w:val="single"/>
                              </w:rPr>
                              <w:t>当グループの活動が、日刊工業新聞に掲載されました。（平成２４年</w:t>
                            </w:r>
                            <w:r w:rsidR="0047271D">
                              <w:rPr>
                                <w:rFonts w:ascii="ＭＳ Ｐゴシック" w:hAnsi="ＭＳ Ｐゴシック" w:hint="eastAsia"/>
                                <w:b/>
                                <w:color w:val="FF0000"/>
                                <w:sz w:val="24"/>
                                <w:szCs w:val="24"/>
                                <w:u w:val="single"/>
                              </w:rPr>
                              <w:t xml:space="preserve"> </w:t>
                            </w:r>
                            <w:r w:rsidRPr="00387031">
                              <w:rPr>
                                <w:rFonts w:ascii="ＭＳ Ｐゴシック" w:hAnsi="ＭＳ Ｐゴシック" w:hint="eastAsia"/>
                                <w:b/>
                                <w:color w:val="FF0000"/>
                                <w:sz w:val="24"/>
                                <w:szCs w:val="24"/>
                                <w:u w:val="single"/>
                              </w:rPr>
                              <w:t>８月２７日</w:t>
                            </w:r>
                            <w:r>
                              <w:rPr>
                                <w:rFonts w:ascii="ＭＳ Ｐゴシック" w:hAnsi="ＭＳ Ｐゴシック" w:hint="eastAsia"/>
                                <w:b/>
                                <w:color w:val="FF0000"/>
                                <w:sz w:val="24"/>
                                <w:szCs w:val="24"/>
                                <w:u w:val="single"/>
                              </w:rPr>
                              <w:t>付</w:t>
                            </w:r>
                            <w:r w:rsidRPr="00387031">
                              <w:rPr>
                                <w:rFonts w:ascii="ＭＳ Ｐゴシック" w:hAnsi="ＭＳ Ｐゴシック" w:hint="eastAsia"/>
                                <w:b/>
                                <w:color w:val="FF0000"/>
                                <w:sz w:val="24"/>
                                <w:szCs w:val="24"/>
                                <w:u w:val="singl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31" type="#_x0000_t202" style="position:absolute;left:0;text-align:left;margin-left:12.7pt;margin-top:4.95pt;width:468.75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">
                <v:textbox>
                  <w:txbxContent>
                    <w:p w:rsidR="0047271D" w:rsidRPr="0047271D" w:rsidRDefault="00957E78" w:rsidP="0047271D">
                      <w:pPr>
                        <w:jc w:val="center"/>
                        <w:rPr>
                          <w:rFonts w:ascii="ＭＳ Ｐゴシック" w:hAnsi="ＭＳ Ｐゴシック"/>
                          <w:b/>
                          <w:color w:val="FF0000"/>
                          <w:sz w:val="24"/>
                          <w:szCs w:val="24"/>
                          <w:u w:val="single"/>
                        </w:rPr>
                      </w:pPr>
                      <w:r>
                        <w:rPr>
                          <w:rFonts w:ascii="ＭＳ Ｐゴシック" w:hAnsi="ＭＳ Ｐゴシック" w:hint="eastAsia"/>
                          <w:b/>
                          <w:color w:val="FF0000"/>
                          <w:sz w:val="24"/>
                          <w:szCs w:val="24"/>
                          <w:u w:val="single"/>
                        </w:rPr>
                        <w:t>☆</w:t>
                      </w:r>
                      <w:r w:rsidRPr="00387031">
                        <w:rPr>
                          <w:rFonts w:ascii="ＭＳ Ｐゴシック" w:hAnsi="ＭＳ Ｐゴシック" w:hint="eastAsia"/>
                          <w:b/>
                          <w:color w:val="FF0000"/>
                          <w:sz w:val="24"/>
                          <w:szCs w:val="24"/>
                          <w:u w:val="single"/>
                        </w:rPr>
                        <w:t>当グループの活動が、日刊工業新聞に掲載されました。（平成２４年</w:t>
                      </w:r>
                      <w:r w:rsidR="0047271D">
                        <w:rPr>
                          <w:rFonts w:ascii="ＭＳ Ｐゴシック" w:hAnsi="ＭＳ Ｐゴシック" w:hint="eastAsia"/>
                          <w:b/>
                          <w:color w:val="FF0000"/>
                          <w:sz w:val="24"/>
                          <w:szCs w:val="24"/>
                          <w:u w:val="single"/>
                        </w:rPr>
                        <w:t xml:space="preserve"> </w:t>
                      </w:r>
                      <w:r w:rsidRPr="00387031">
                        <w:rPr>
                          <w:rFonts w:ascii="ＭＳ Ｐゴシック" w:hAnsi="ＭＳ Ｐゴシック" w:hint="eastAsia"/>
                          <w:b/>
                          <w:color w:val="FF0000"/>
                          <w:sz w:val="24"/>
                          <w:szCs w:val="24"/>
                          <w:u w:val="single"/>
                        </w:rPr>
                        <w:t>８月２７日</w:t>
                      </w:r>
                      <w:r>
                        <w:rPr>
                          <w:rFonts w:ascii="ＭＳ Ｐゴシック" w:hAnsi="ＭＳ Ｐゴシック" w:hint="eastAsia"/>
                          <w:b/>
                          <w:color w:val="FF0000"/>
                          <w:sz w:val="24"/>
                          <w:szCs w:val="24"/>
                          <w:u w:val="single"/>
                        </w:rPr>
                        <w:t>付</w:t>
                      </w:r>
                      <w:r w:rsidRPr="00387031">
                        <w:rPr>
                          <w:rFonts w:ascii="ＭＳ Ｐゴシック" w:hAnsi="ＭＳ Ｐゴシック" w:hint="eastAsia"/>
                          <w:b/>
                          <w:color w:val="FF0000"/>
                          <w:sz w:val="24"/>
                          <w:szCs w:val="24"/>
                          <w:u w:val="single"/>
                        </w:rPr>
                        <w:t>）</w:t>
                      </w:r>
                    </w:p>
                  </w:txbxContent>
                </v:textbox>
              </v:shape>
            </w:pict>
          </mc:Fallback>
        </mc:AlternateContent>
      </w:r>
    </w:p>
    <w:p w:rsidR="00485C65" w:rsidRPr="00485C65" w:rsidRDefault="00485C65">
      <w:pPr>
        <w:rPr>
          <w:rFonts w:ascii="ＭＳ Ｐゴシック" w:hAnsi="ＭＳ Ｐゴシック"/>
        </w:rPr>
      </w:pPr>
    </w:p>
    <w:p w:rsidR="00E14495" w:rsidRPr="002A7655" w:rsidRDefault="0047271D" w:rsidP="00387031">
      <w:pPr>
        <w:rPr>
          <w:rFonts w:ascii="ＭＳ Ｐゴシック" w:hAnsi="ＭＳ Ｐゴシック"/>
          <w:color w:val="FF0000"/>
          <w:sz w:val="24"/>
          <w:szCs w:val="24"/>
          <w:u w:val="single"/>
        </w:rPr>
      </w:pPr>
      <w:r>
        <w:rPr>
          <w:noProof/>
        </w:rPr>
        <mc:AlternateContent>
          <mc:Choice Requires="wps">
            <w:drawing>
              <wp:anchor distT="0" distB="0" distL="114300" distR="114300" simplePos="0" relativeHeight="251682304" behindDoc="0" locked="0" layoutInCell="1" allowOverlap="1" wp14:anchorId="4A82F414" wp14:editId="1CDA801B">
                <wp:simplePos x="0" y="0"/>
                <wp:positionH relativeFrom="column">
                  <wp:posOffset>158750</wp:posOffset>
                </wp:positionH>
                <wp:positionV relativeFrom="paragraph">
                  <wp:posOffset>150495</wp:posOffset>
                </wp:positionV>
                <wp:extent cx="5953125" cy="428625"/>
                <wp:effectExtent l="0" t="0" r="28575" b="2857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28625"/>
                        </a:xfrm>
                        <a:prstGeom prst="rect">
                          <a:avLst/>
                        </a:prstGeom>
                        <a:solidFill>
                          <a:srgbClr val="FFFFFF"/>
                        </a:solidFill>
                        <a:ln w="9525">
                          <a:solidFill>
                            <a:srgbClr val="000000"/>
                          </a:solidFill>
                          <a:miter lim="800000"/>
                          <a:headEnd/>
                          <a:tailEnd/>
                        </a:ln>
                      </wps:spPr>
                      <wps:txbx>
                        <w:txbxContent>
                          <w:p w:rsidR="0047271D" w:rsidRPr="0047271D" w:rsidRDefault="0047271D" w:rsidP="0047271D">
                            <w:pPr>
                              <w:jc w:val="center"/>
                              <w:rPr>
                                <w:b/>
                                <w:color w:val="FF0000"/>
                                <w:sz w:val="24"/>
                                <w:szCs w:val="24"/>
                                <w:u w:val="single"/>
                              </w:rPr>
                            </w:pPr>
                            <w:r>
                              <w:rPr>
                                <w:rFonts w:ascii="ＭＳ Ｐゴシック" w:hAnsi="ＭＳ Ｐゴシック" w:hint="eastAsia"/>
                                <w:b/>
                                <w:color w:val="FF0000"/>
                                <w:sz w:val="24"/>
                                <w:szCs w:val="24"/>
                                <w:u w:val="single"/>
                              </w:rPr>
                              <w:t>☆</w:t>
                            </w:r>
                            <w:r w:rsidRPr="00387031">
                              <w:rPr>
                                <w:rFonts w:ascii="ＭＳ Ｐゴシック" w:hAnsi="ＭＳ Ｐゴシック" w:hint="eastAsia"/>
                                <w:b/>
                                <w:color w:val="FF0000"/>
                                <w:sz w:val="24"/>
                                <w:szCs w:val="24"/>
                                <w:u w:val="single"/>
                              </w:rPr>
                              <w:t>当グループの活動が、</w:t>
                            </w:r>
                            <w:r w:rsidRPr="0047271D">
                              <w:rPr>
                                <w:rFonts w:hint="eastAsia"/>
                                <w:b/>
                                <w:color w:val="FF0000"/>
                                <w:sz w:val="24"/>
                                <w:szCs w:val="24"/>
                                <w:u w:val="single"/>
                              </w:rPr>
                              <w:t>神戸新聞に掲載されました。</w:t>
                            </w:r>
                            <w:r>
                              <w:rPr>
                                <w:rFonts w:hint="eastAsia"/>
                                <w:b/>
                                <w:color w:val="FF0000"/>
                                <w:sz w:val="24"/>
                                <w:szCs w:val="24"/>
                                <w:u w:val="single"/>
                              </w:rPr>
                              <w:t xml:space="preserve">   </w:t>
                            </w:r>
                            <w:r w:rsidRPr="0047271D">
                              <w:rPr>
                                <w:rFonts w:hint="eastAsia"/>
                                <w:b/>
                                <w:color w:val="FF0000"/>
                                <w:sz w:val="24"/>
                                <w:szCs w:val="24"/>
                                <w:u w:val="single"/>
                              </w:rPr>
                              <w:t>（平成２４年１１月２３日付）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2.5pt;margin-top:11.85pt;width:468.75pt;height:33.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">
                <v:textbox>
                  <w:txbxContent>
                    <w:p w:rsidR="0047271D" w:rsidRPr="0047271D" w:rsidRDefault="0047271D" w:rsidP="0047271D">
                      <w:pPr>
                        <w:jc w:val="center"/>
                        <w:rPr>
                          <w:b/>
                          <w:color w:val="FF0000"/>
                          <w:sz w:val="24"/>
                          <w:szCs w:val="24"/>
                          <w:u w:val="single"/>
                        </w:rPr>
                      </w:pPr>
                      <w:r>
                        <w:rPr>
                          <w:rFonts w:ascii="ＭＳ Ｐゴシック" w:hAnsi="ＭＳ Ｐゴシック" w:hint="eastAsia"/>
                          <w:b/>
                          <w:color w:val="FF0000"/>
                          <w:sz w:val="24"/>
                          <w:szCs w:val="24"/>
                          <w:u w:val="single"/>
                        </w:rPr>
                        <w:t>☆</w:t>
                      </w:r>
                      <w:r w:rsidRPr="00387031">
                        <w:rPr>
                          <w:rFonts w:ascii="ＭＳ Ｐゴシック" w:hAnsi="ＭＳ Ｐゴシック" w:hint="eastAsia"/>
                          <w:b/>
                          <w:color w:val="FF0000"/>
                          <w:sz w:val="24"/>
                          <w:szCs w:val="24"/>
                          <w:u w:val="single"/>
                        </w:rPr>
                        <w:t>当グループの活動が、</w:t>
                      </w:r>
                      <w:r w:rsidRPr="0047271D">
                        <w:rPr>
                          <w:rFonts w:hint="eastAsia"/>
                          <w:b/>
                          <w:color w:val="FF0000"/>
                          <w:sz w:val="24"/>
                          <w:szCs w:val="24"/>
                          <w:u w:val="single"/>
                        </w:rPr>
                        <w:t>神戸新聞に掲載されました。</w:t>
                      </w:r>
                      <w:r>
                        <w:rPr>
                          <w:rFonts w:hint="eastAsia"/>
                          <w:b/>
                          <w:color w:val="FF0000"/>
                          <w:sz w:val="24"/>
                          <w:szCs w:val="24"/>
                          <w:u w:val="single"/>
                        </w:rPr>
                        <w:t xml:space="preserve">   </w:t>
                      </w:r>
                      <w:r w:rsidRPr="0047271D">
                        <w:rPr>
                          <w:rFonts w:hint="eastAsia"/>
                          <w:b/>
                          <w:color w:val="FF0000"/>
                          <w:sz w:val="24"/>
                          <w:szCs w:val="24"/>
                          <w:u w:val="single"/>
                        </w:rPr>
                        <w:t>（平成２４年１１月２３日付）</w:t>
                      </w:r>
                    </w:p>
                  </w:txbxContent>
                </v:textbox>
              </v:shape>
            </w:pict>
          </mc:Fallback>
        </mc:AlternateContent>
      </w:r>
    </w:p>
    <w:p w:rsidR="00E14495" w:rsidRDefault="00E14495" w:rsidP="00E14495">
      <w:pPr>
        <w:rPr>
          <w:rFonts w:ascii="ＭＳ Ｐゴシック" w:hAnsi="ＭＳ Ｐゴシック"/>
        </w:rPr>
      </w:pPr>
    </w:p>
    <w:p w:rsidR="005C0A00" w:rsidRDefault="0029636B" w:rsidP="006821D8">
      <w:pPr>
        <w:wordWrap w:val="0"/>
        <w:jc w:val="right"/>
        <w:rPr>
          <w:rFonts w:ascii="ＭＳ Ｐゴシック" w:hAnsi="ＭＳ Ｐゴシック"/>
        </w:rPr>
      </w:pPr>
      <w:r>
        <w:rPr>
          <w:rFonts w:ascii="ＭＳ Ｐゴシック" w:hAnsi="ＭＳ Ｐゴシック"/>
          <w:noProof/>
        </w:rPr>
        <mc:AlternateContent>
          <mc:Choice Requires="wps">
            <w:drawing>
              <wp:anchor distT="4294967295" distB="4294967295" distL="114300" distR="114300" simplePos="0" relativeHeight="251656704" behindDoc="0" locked="0" layoutInCell="0" allowOverlap="1" wp14:anchorId="68AF78A3" wp14:editId="2EB40079">
                <wp:simplePos x="0" y="0"/>
                <wp:positionH relativeFrom="column">
                  <wp:posOffset>-6350</wp:posOffset>
                </wp:positionH>
                <wp:positionV relativeFrom="paragraph">
                  <wp:posOffset>77469</wp:posOffset>
                </wp:positionV>
                <wp:extent cx="6280150" cy="0"/>
                <wp:effectExtent l="0" t="0" r="63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6.1pt" to="49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" o:allowincell="f" strokeweight="1.5pt">
                <v:stroke dashstyle="1 1"/>
              </v:line>
            </w:pict>
          </mc:Fallback>
        </mc:AlternateContent>
      </w:r>
      <w:r w:rsidR="006821D8">
        <w:rPr>
          <w:rFonts w:ascii="ＭＳ Ｐゴシック" w:hAnsi="ＭＳ Ｐゴシック" w:hint="eastAsia"/>
        </w:rPr>
        <w:t xml:space="preserve">　</w:t>
      </w:r>
    </w:p>
    <w:p w:rsidR="005D2863" w:rsidRPr="00387ECB" w:rsidRDefault="005C0A00" w:rsidP="005D2863">
      <w:pPr>
        <w:jc w:val="left"/>
        <w:rPr>
          <w:rFonts w:ascii="ＭＳ Ｐゴシック" w:hAnsi="ＭＳ Ｐゴシック"/>
          <w:sz w:val="36"/>
          <w:szCs w:val="36"/>
        </w:rPr>
      </w:pPr>
      <w:r w:rsidRPr="00387ECB">
        <w:rPr>
          <w:rFonts w:ascii="ＭＳ Ｐゴシック" w:hAnsi="ＭＳ Ｐゴシック" w:hint="eastAsia"/>
          <w:sz w:val="36"/>
          <w:szCs w:val="36"/>
        </w:rPr>
        <w:t>お申込み</w:t>
      </w:r>
      <w:r w:rsidR="00DB3D53" w:rsidRPr="00387ECB">
        <w:rPr>
          <w:rFonts w:ascii="ＭＳ Ｐゴシック" w:hAnsi="ＭＳ Ｐゴシック" w:hint="eastAsia"/>
          <w:sz w:val="36"/>
          <w:szCs w:val="36"/>
        </w:rPr>
        <w:t>方法</w:t>
      </w:r>
      <w:r w:rsidR="0029636B">
        <w:rPr>
          <w:rFonts w:ascii="ＭＳ Ｐゴシック" w:hAnsi="ＭＳ Ｐゴシック" w:hint="eastAsia"/>
          <w:sz w:val="36"/>
          <w:szCs w:val="36"/>
        </w:rPr>
        <w:t xml:space="preserve">　</w:t>
      </w:r>
    </w:p>
    <w:p w:rsidR="005D2863" w:rsidRPr="001F6284" w:rsidRDefault="005C0A00" w:rsidP="005D2863">
      <w:pPr>
        <w:jc w:val="left"/>
        <w:rPr>
          <w:rFonts w:ascii="ＭＳ Ｐゴシック" w:hAnsi="ＭＳ Ｐゴシック"/>
          <w:sz w:val="36"/>
          <w:szCs w:val="36"/>
        </w:rPr>
      </w:pPr>
      <w:r w:rsidRPr="001F6284">
        <w:rPr>
          <w:rFonts w:ascii="ＭＳ Ｐゴシック" w:hAnsi="ＭＳ Ｐゴシック" w:hint="eastAsia"/>
          <w:sz w:val="36"/>
          <w:szCs w:val="36"/>
        </w:rPr>
        <w:t>ｆａｘ：</w:t>
      </w:r>
      <w:r w:rsidR="00B65237">
        <w:rPr>
          <w:rFonts w:ascii="ＭＳ Ｐゴシック" w:hAnsi="ＭＳ Ｐゴシック" w:hint="eastAsia"/>
          <w:sz w:val="36"/>
          <w:szCs w:val="36"/>
        </w:rPr>
        <w:t>06-</w:t>
      </w:r>
      <w:r w:rsidR="00BC2E72">
        <w:rPr>
          <w:rFonts w:ascii="ＭＳ Ｐゴシック" w:hAnsi="ＭＳ Ｐゴシック" w:hint="eastAsia"/>
          <w:sz w:val="36"/>
          <w:szCs w:val="36"/>
        </w:rPr>
        <w:t>6809</w:t>
      </w:r>
      <w:r w:rsidR="00B65237">
        <w:rPr>
          <w:rFonts w:ascii="ＭＳ Ｐゴシック" w:hAnsi="ＭＳ Ｐゴシック" w:hint="eastAsia"/>
          <w:sz w:val="36"/>
          <w:szCs w:val="36"/>
        </w:rPr>
        <w:t>-</w:t>
      </w:r>
      <w:r w:rsidR="00BC2E72">
        <w:rPr>
          <w:rFonts w:ascii="ＭＳ Ｐゴシック" w:hAnsi="ＭＳ Ｐゴシック" w:hint="eastAsia"/>
          <w:sz w:val="36"/>
          <w:szCs w:val="36"/>
        </w:rPr>
        <w:t>55</w:t>
      </w:r>
      <w:r w:rsidR="00B65237">
        <w:rPr>
          <w:rFonts w:ascii="ＭＳ Ｐゴシック" w:hAnsi="ＭＳ Ｐゴシック" w:hint="eastAsia"/>
          <w:sz w:val="36"/>
          <w:szCs w:val="36"/>
        </w:rPr>
        <w:t>93</w:t>
      </w:r>
      <w:r w:rsidR="005D2863" w:rsidRPr="001F6284">
        <w:rPr>
          <w:rFonts w:ascii="ＭＳ Ｐゴシック" w:hAnsi="ＭＳ Ｐゴシック" w:hint="eastAsia"/>
          <w:sz w:val="36"/>
          <w:szCs w:val="36"/>
        </w:rPr>
        <w:t xml:space="preserve">　又は</w:t>
      </w:r>
      <w:r w:rsidR="005D2863" w:rsidRPr="001F6284">
        <w:rPr>
          <w:rFonts w:asciiTheme="majorEastAsia" w:eastAsiaTheme="majorEastAsia" w:hAnsiTheme="majorEastAsia" w:hint="eastAsia"/>
          <w:sz w:val="36"/>
          <w:szCs w:val="36"/>
        </w:rPr>
        <w:t>ﾒｰﾙ：shikai@shindanshi-osaka.com</w:t>
      </w:r>
    </w:p>
    <w:p w:rsidR="00F8599B" w:rsidRPr="00DD7767" w:rsidRDefault="005D2863" w:rsidP="00387ECB">
      <w:pPr>
        <w:pStyle w:val="a3"/>
        <w:ind w:firstLineChars="100" w:firstLine="215"/>
        <w:jc w:val="both"/>
        <w:rPr>
          <w:rFonts w:ascii="ＭＳ Ｐゴシック" w:hAnsi="ＭＳ Ｐゴシック"/>
        </w:rPr>
      </w:pPr>
      <w:r>
        <w:rPr>
          <w:rFonts w:ascii="ＭＳ Ｐゴシック" w:hAnsi="ＭＳ Ｐゴシック" w:hint="eastAsia"/>
        </w:rPr>
        <w:t xml:space="preserve">一般社団法人　</w:t>
      </w:r>
      <w:r w:rsidR="004D73F0" w:rsidRPr="00DD7767">
        <w:rPr>
          <w:rFonts w:ascii="ＭＳ Ｐゴシック" w:hAnsi="ＭＳ Ｐゴシック" w:hint="eastAsia"/>
        </w:rPr>
        <w:t>大阪中小企業診断士会</w:t>
      </w:r>
      <w:r w:rsidR="00E14495">
        <w:rPr>
          <w:rFonts w:ascii="ＭＳ Ｐゴシック" w:hAnsi="ＭＳ Ｐゴシック" w:hint="eastAsia"/>
        </w:rPr>
        <w:t xml:space="preserve">　</w:t>
      </w:r>
      <w:r w:rsidR="00583F8D" w:rsidRPr="00DD7767">
        <w:rPr>
          <w:rFonts w:ascii="ＭＳ Ｐゴシック" w:hAnsi="ＭＳ Ｐゴシック" w:hint="eastAsia"/>
        </w:rPr>
        <w:t>御中</w:t>
      </w:r>
      <w:r w:rsidR="00652981" w:rsidRPr="00DD7767">
        <w:rPr>
          <w:rFonts w:ascii="ＭＳ Ｐゴシック" w:hAnsi="ＭＳ Ｐゴシック" w:hint="eastAsia"/>
        </w:rPr>
        <w:t xml:space="preserve">　</w:t>
      </w:r>
    </w:p>
    <w:p w:rsidR="00F8599B" w:rsidRPr="00DD7767" w:rsidRDefault="00C13513">
      <w:pPr>
        <w:pStyle w:val="a3"/>
        <w:rPr>
          <w:rFonts w:ascii="ＭＳ Ｐゴシック" w:hAnsi="ＭＳ Ｐゴシック"/>
          <w:w w:val="150"/>
          <w:sz w:val="24"/>
        </w:rPr>
      </w:pPr>
      <w:r>
        <w:rPr>
          <w:rFonts w:ascii="ＭＳ Ｐゴシック" w:hAnsi="ＭＳ Ｐゴシック" w:hint="eastAsia"/>
          <w:w w:val="150"/>
          <w:sz w:val="24"/>
        </w:rPr>
        <w:t>『</w:t>
      </w:r>
      <w:r w:rsidR="00886C0E">
        <w:rPr>
          <w:rFonts w:ascii="ＭＳ Ｐゴシック" w:hAnsi="ＭＳ Ｐゴシック" w:hint="eastAsia"/>
          <w:w w:val="150"/>
          <w:sz w:val="24"/>
        </w:rPr>
        <w:t>社長が行う企業強化のポイント！！</w:t>
      </w:r>
      <w:r w:rsidR="005D2863">
        <w:rPr>
          <w:rFonts w:ascii="ＭＳ Ｐゴシック" w:hAnsi="ＭＳ Ｐゴシック" w:hint="eastAsia"/>
          <w:w w:val="150"/>
          <w:sz w:val="24"/>
        </w:rPr>
        <w:t>』</w:t>
      </w:r>
      <w:r w:rsidR="00AB5406">
        <w:rPr>
          <w:rFonts w:ascii="ＭＳ Ｐゴシック" w:hAnsi="ＭＳ Ｐゴシック" w:hint="eastAsia"/>
          <w:w w:val="150"/>
          <w:sz w:val="24"/>
        </w:rPr>
        <w:t xml:space="preserve">　</w:t>
      </w:r>
      <w:r w:rsidR="00583F8D" w:rsidRPr="00DD7767">
        <w:rPr>
          <w:rFonts w:ascii="ＭＳ Ｐゴシック" w:hAnsi="ＭＳ Ｐゴシック" w:hint="eastAsia"/>
          <w:w w:val="150"/>
          <w:sz w:val="24"/>
        </w:rPr>
        <w:t>受講申込書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5"/>
        <w:gridCol w:w="2670"/>
        <w:gridCol w:w="787"/>
        <w:gridCol w:w="628"/>
        <w:gridCol w:w="931"/>
        <w:gridCol w:w="449"/>
        <w:gridCol w:w="2767"/>
      </w:tblGrid>
      <w:tr w:rsidR="00F8599B" w:rsidRPr="00DD7767" w:rsidTr="007976E4">
        <w:trPr>
          <w:trHeight w:val="528"/>
        </w:trPr>
        <w:tc>
          <w:tcPr>
            <w:tcW w:w="1505" w:type="dxa"/>
            <w:vAlign w:val="center"/>
          </w:tcPr>
          <w:p w:rsidR="00F8599B" w:rsidRPr="00DD7767" w:rsidRDefault="00C0640B">
            <w:pPr>
              <w:pStyle w:val="a3"/>
              <w:rPr>
                <w:rFonts w:ascii="ＭＳ Ｐゴシック" w:hAnsi="ＭＳ Ｐゴシック"/>
              </w:rPr>
            </w:pPr>
            <w:r>
              <w:rPr>
                <w:rFonts w:ascii="ＭＳ Ｐゴシック" w:hAnsi="ＭＳ Ｐゴシック" w:hint="eastAsia"/>
              </w:rPr>
              <w:t>会社</w:t>
            </w:r>
            <w:r w:rsidR="00583F8D" w:rsidRPr="00DD7767">
              <w:rPr>
                <w:rFonts w:ascii="ＭＳ Ｐゴシック" w:hAnsi="ＭＳ Ｐゴシック" w:hint="eastAsia"/>
              </w:rPr>
              <w:t>名</w:t>
            </w:r>
          </w:p>
        </w:tc>
        <w:tc>
          <w:tcPr>
            <w:tcW w:w="3457" w:type="dxa"/>
            <w:gridSpan w:val="2"/>
            <w:vAlign w:val="center"/>
          </w:tcPr>
          <w:p w:rsidR="00F8599B" w:rsidRPr="00DD7767" w:rsidRDefault="00F8599B">
            <w:pPr>
              <w:rPr>
                <w:rFonts w:ascii="ＭＳ Ｐゴシック" w:hAnsi="ＭＳ Ｐゴシック"/>
              </w:rPr>
            </w:pPr>
          </w:p>
        </w:tc>
        <w:tc>
          <w:tcPr>
            <w:tcW w:w="1559" w:type="dxa"/>
            <w:gridSpan w:val="2"/>
            <w:vAlign w:val="center"/>
          </w:tcPr>
          <w:p w:rsidR="00F8599B" w:rsidRPr="00DD7767" w:rsidRDefault="00583F8D">
            <w:pPr>
              <w:pStyle w:val="a3"/>
              <w:rPr>
                <w:rFonts w:ascii="ＭＳ Ｐゴシック" w:hAnsi="ＭＳ Ｐゴシック"/>
              </w:rPr>
            </w:pPr>
            <w:r w:rsidRPr="00DD7767">
              <w:rPr>
                <w:rFonts w:ascii="ＭＳ Ｐゴシック" w:hAnsi="ＭＳ Ｐゴシック" w:hint="eastAsia"/>
              </w:rPr>
              <w:t>業種</w:t>
            </w:r>
          </w:p>
        </w:tc>
        <w:tc>
          <w:tcPr>
            <w:tcW w:w="3216" w:type="dxa"/>
            <w:gridSpan w:val="2"/>
            <w:vAlign w:val="center"/>
          </w:tcPr>
          <w:p w:rsidR="00F8599B" w:rsidRPr="00DD7767" w:rsidRDefault="00F8599B">
            <w:pPr>
              <w:rPr>
                <w:rFonts w:ascii="ＭＳ Ｐゴシック" w:hAnsi="ＭＳ Ｐゴシック"/>
              </w:rPr>
            </w:pPr>
          </w:p>
        </w:tc>
      </w:tr>
      <w:tr w:rsidR="00F8599B" w:rsidRPr="00DD7767" w:rsidTr="007976E4">
        <w:trPr>
          <w:trHeight w:val="421"/>
        </w:trPr>
        <w:tc>
          <w:tcPr>
            <w:tcW w:w="1505" w:type="dxa"/>
            <w:vAlign w:val="center"/>
          </w:tcPr>
          <w:p w:rsidR="00F8599B" w:rsidRPr="00DD7767" w:rsidRDefault="00583F8D">
            <w:pPr>
              <w:jc w:val="center"/>
              <w:rPr>
                <w:rFonts w:ascii="ＭＳ Ｐゴシック" w:hAnsi="ＭＳ Ｐゴシック"/>
              </w:rPr>
            </w:pPr>
            <w:r w:rsidRPr="00DD7767">
              <w:rPr>
                <w:rFonts w:ascii="ＭＳ Ｐゴシック" w:hAnsi="ＭＳ Ｐゴシック" w:hint="eastAsia"/>
              </w:rPr>
              <w:t>電話番号</w:t>
            </w:r>
          </w:p>
        </w:tc>
        <w:tc>
          <w:tcPr>
            <w:tcW w:w="3457" w:type="dxa"/>
            <w:gridSpan w:val="2"/>
            <w:vAlign w:val="center"/>
          </w:tcPr>
          <w:p w:rsidR="00F8599B" w:rsidRPr="00DD7767" w:rsidRDefault="00F8599B">
            <w:pPr>
              <w:rPr>
                <w:rFonts w:ascii="ＭＳ Ｐゴシック" w:hAnsi="ＭＳ Ｐゴシック"/>
              </w:rPr>
            </w:pPr>
          </w:p>
        </w:tc>
        <w:tc>
          <w:tcPr>
            <w:tcW w:w="1559" w:type="dxa"/>
            <w:gridSpan w:val="2"/>
            <w:vAlign w:val="center"/>
          </w:tcPr>
          <w:p w:rsidR="00F8599B" w:rsidRDefault="00583F8D">
            <w:pPr>
              <w:jc w:val="center"/>
              <w:rPr>
                <w:rFonts w:ascii="ＭＳ Ｐゴシック" w:hAnsi="ＭＳ Ｐゴシック"/>
                <w:sz w:val="20"/>
              </w:rPr>
            </w:pPr>
            <w:r w:rsidRPr="00C0640B">
              <w:rPr>
                <w:rFonts w:ascii="ＭＳ Ｐゴシック" w:hAnsi="ＭＳ Ｐゴシック" w:hint="eastAsia"/>
                <w:sz w:val="20"/>
              </w:rPr>
              <w:t>ＦＡＸ</w:t>
            </w:r>
            <w:r w:rsidR="00C0640B">
              <w:rPr>
                <w:rFonts w:ascii="ＭＳ Ｐゴシック" w:hAnsi="ＭＳ Ｐゴシック" w:hint="eastAsia"/>
                <w:sz w:val="20"/>
              </w:rPr>
              <w:t>番号又は</w:t>
            </w:r>
          </w:p>
          <w:p w:rsidR="00C0640B" w:rsidRPr="00C0640B" w:rsidRDefault="00C0640B">
            <w:pPr>
              <w:jc w:val="center"/>
              <w:rPr>
                <w:rFonts w:ascii="ＭＳ Ｐゴシック" w:hAnsi="ＭＳ Ｐゴシック"/>
                <w:sz w:val="20"/>
              </w:rPr>
            </w:pPr>
            <w:r>
              <w:rPr>
                <w:rFonts w:ascii="ＭＳ Ｐゴシック" w:hAnsi="ＭＳ Ｐゴシック" w:hint="eastAsia"/>
                <w:sz w:val="20"/>
              </w:rPr>
              <w:t>メールアドレス</w:t>
            </w:r>
          </w:p>
        </w:tc>
        <w:tc>
          <w:tcPr>
            <w:tcW w:w="3216" w:type="dxa"/>
            <w:gridSpan w:val="2"/>
            <w:vAlign w:val="center"/>
          </w:tcPr>
          <w:p w:rsidR="00F8599B" w:rsidRPr="00DD7767" w:rsidRDefault="00F8599B">
            <w:pPr>
              <w:rPr>
                <w:rFonts w:ascii="ＭＳ Ｐゴシック" w:hAnsi="ＭＳ Ｐゴシック"/>
              </w:rPr>
            </w:pPr>
          </w:p>
        </w:tc>
      </w:tr>
      <w:tr w:rsidR="007976E4" w:rsidRPr="00DD7767" w:rsidTr="007976E4">
        <w:trPr>
          <w:cantSplit/>
          <w:trHeight w:val="416"/>
        </w:trPr>
        <w:tc>
          <w:tcPr>
            <w:tcW w:w="1505" w:type="dxa"/>
            <w:vAlign w:val="center"/>
          </w:tcPr>
          <w:p w:rsidR="007976E4" w:rsidRDefault="007976E4" w:rsidP="00DE193A">
            <w:pPr>
              <w:jc w:val="center"/>
              <w:rPr>
                <w:rFonts w:ascii="ＭＳ Ｐゴシック" w:hAnsi="ＭＳ Ｐゴシック"/>
              </w:rPr>
            </w:pPr>
            <w:r>
              <w:rPr>
                <w:rFonts w:ascii="ＭＳ Ｐゴシック" w:hAnsi="ＭＳ Ｐゴシック" w:hint="eastAsia"/>
              </w:rPr>
              <w:t>参加希望日</w:t>
            </w:r>
          </w:p>
        </w:tc>
        <w:tc>
          <w:tcPr>
            <w:tcW w:w="2670" w:type="dxa"/>
            <w:tcBorders>
              <w:right w:val="single" w:sz="4" w:space="0" w:color="auto"/>
            </w:tcBorders>
            <w:vAlign w:val="center"/>
          </w:tcPr>
          <w:p w:rsidR="007976E4" w:rsidRPr="007976E4" w:rsidRDefault="007976E4" w:rsidP="00DE193A">
            <w:pPr>
              <w:jc w:val="center"/>
              <w:rPr>
                <w:rFonts w:asciiTheme="minorHAnsi" w:hAnsiTheme="minorHAnsi"/>
              </w:rPr>
            </w:pPr>
            <w:r w:rsidRPr="007976E4">
              <w:rPr>
                <w:rFonts w:asciiTheme="minorHAnsi" w:hAnsiTheme="minorHAnsi"/>
              </w:rPr>
              <w:t>6/26</w:t>
            </w:r>
          </w:p>
        </w:tc>
        <w:tc>
          <w:tcPr>
            <w:tcW w:w="2795" w:type="dxa"/>
            <w:gridSpan w:val="4"/>
            <w:tcBorders>
              <w:left w:val="single" w:sz="4" w:space="0" w:color="auto"/>
            </w:tcBorders>
            <w:vAlign w:val="center"/>
          </w:tcPr>
          <w:p w:rsidR="007976E4" w:rsidRPr="007976E4" w:rsidRDefault="007976E4" w:rsidP="00DE193A">
            <w:pPr>
              <w:jc w:val="center"/>
              <w:rPr>
                <w:rFonts w:asciiTheme="minorHAnsi" w:hAnsiTheme="minorHAnsi"/>
              </w:rPr>
            </w:pPr>
            <w:r w:rsidRPr="007976E4">
              <w:rPr>
                <w:rFonts w:asciiTheme="minorHAnsi" w:hAnsiTheme="minorHAnsi"/>
              </w:rPr>
              <w:t>7/25</w:t>
            </w:r>
          </w:p>
        </w:tc>
        <w:tc>
          <w:tcPr>
            <w:tcW w:w="2767" w:type="dxa"/>
            <w:tcBorders>
              <w:left w:val="nil"/>
            </w:tcBorders>
            <w:vAlign w:val="center"/>
          </w:tcPr>
          <w:p w:rsidR="007976E4" w:rsidRPr="007976E4" w:rsidRDefault="007976E4" w:rsidP="00DE193A">
            <w:pPr>
              <w:jc w:val="center"/>
              <w:rPr>
                <w:rFonts w:asciiTheme="minorHAnsi" w:hAnsiTheme="minorHAnsi"/>
              </w:rPr>
            </w:pPr>
            <w:r w:rsidRPr="007976E4">
              <w:rPr>
                <w:rFonts w:asciiTheme="minorHAnsi" w:hAnsiTheme="minorHAnsi"/>
              </w:rPr>
              <w:t>8/22</w:t>
            </w:r>
          </w:p>
        </w:tc>
      </w:tr>
      <w:tr w:rsidR="00F8599B" w:rsidRPr="00DD7767" w:rsidTr="007976E4">
        <w:trPr>
          <w:cantSplit/>
          <w:trHeight w:val="407"/>
        </w:trPr>
        <w:tc>
          <w:tcPr>
            <w:tcW w:w="1505" w:type="dxa"/>
            <w:vAlign w:val="center"/>
          </w:tcPr>
          <w:p w:rsidR="00F8599B" w:rsidRPr="00DD7767" w:rsidRDefault="00583F8D">
            <w:pPr>
              <w:jc w:val="center"/>
              <w:rPr>
                <w:rFonts w:ascii="ＭＳ Ｐゴシック" w:hAnsi="ＭＳ Ｐゴシック"/>
              </w:rPr>
            </w:pPr>
            <w:r w:rsidRPr="00DD7767">
              <w:rPr>
                <w:rFonts w:ascii="ＭＳ Ｐゴシック" w:hAnsi="ＭＳ Ｐゴシック" w:hint="eastAsia"/>
              </w:rPr>
              <w:t>申込者</w:t>
            </w:r>
          </w:p>
        </w:tc>
        <w:tc>
          <w:tcPr>
            <w:tcW w:w="4085" w:type="dxa"/>
            <w:gridSpan w:val="3"/>
            <w:tcBorders>
              <w:right w:val="dashSmallGap" w:sz="4" w:space="0" w:color="auto"/>
            </w:tcBorders>
            <w:vAlign w:val="center"/>
          </w:tcPr>
          <w:p w:rsidR="00F8599B" w:rsidRPr="00DD7767" w:rsidRDefault="00F8599B">
            <w:pPr>
              <w:jc w:val="center"/>
              <w:rPr>
                <w:rFonts w:ascii="ＭＳ Ｐゴシック" w:hAnsi="ＭＳ Ｐゴシック"/>
              </w:rPr>
            </w:pPr>
          </w:p>
        </w:tc>
        <w:tc>
          <w:tcPr>
            <w:tcW w:w="4147" w:type="dxa"/>
            <w:gridSpan w:val="3"/>
            <w:tcBorders>
              <w:left w:val="nil"/>
            </w:tcBorders>
            <w:vAlign w:val="center"/>
          </w:tcPr>
          <w:p w:rsidR="00F8599B" w:rsidRPr="00DD7767" w:rsidRDefault="00F8599B">
            <w:pPr>
              <w:jc w:val="center"/>
              <w:rPr>
                <w:rFonts w:ascii="ＭＳ Ｐゴシック" w:hAnsi="ＭＳ Ｐゴシック"/>
              </w:rPr>
            </w:pPr>
          </w:p>
        </w:tc>
      </w:tr>
      <w:tr w:rsidR="003E79A0" w:rsidRPr="00DD7767" w:rsidTr="007976E4">
        <w:trPr>
          <w:cantSplit/>
          <w:trHeight w:val="469"/>
        </w:trPr>
        <w:tc>
          <w:tcPr>
            <w:tcW w:w="1505" w:type="dxa"/>
            <w:vAlign w:val="center"/>
          </w:tcPr>
          <w:p w:rsidR="003E79A0" w:rsidRDefault="003E79A0" w:rsidP="004066BF">
            <w:pPr>
              <w:jc w:val="center"/>
              <w:rPr>
                <w:rFonts w:ascii="ＭＳ Ｐゴシック" w:hAnsi="ＭＳ Ｐゴシック"/>
              </w:rPr>
            </w:pPr>
            <w:r>
              <w:rPr>
                <w:rFonts w:ascii="ＭＳ Ｐゴシック" w:hAnsi="ＭＳ Ｐゴシック" w:hint="eastAsia"/>
              </w:rPr>
              <w:t>個別相談</w:t>
            </w:r>
          </w:p>
        </w:tc>
        <w:tc>
          <w:tcPr>
            <w:tcW w:w="4085" w:type="dxa"/>
            <w:gridSpan w:val="3"/>
            <w:tcBorders>
              <w:right w:val="dashSmallGap" w:sz="4" w:space="0" w:color="auto"/>
            </w:tcBorders>
            <w:vAlign w:val="center"/>
          </w:tcPr>
          <w:p w:rsidR="003E79A0" w:rsidRDefault="003E79A0">
            <w:pPr>
              <w:jc w:val="center"/>
              <w:rPr>
                <w:rFonts w:ascii="ＭＳ Ｐゴシック" w:hAnsi="ＭＳ Ｐゴシック"/>
              </w:rPr>
            </w:pPr>
            <w:r>
              <w:rPr>
                <w:rFonts w:ascii="ＭＳ Ｐゴシック" w:hAnsi="ＭＳ Ｐゴシック" w:hint="eastAsia"/>
              </w:rPr>
              <w:t>希望する</w:t>
            </w:r>
          </w:p>
        </w:tc>
        <w:tc>
          <w:tcPr>
            <w:tcW w:w="4147" w:type="dxa"/>
            <w:gridSpan w:val="3"/>
            <w:tcBorders>
              <w:left w:val="nil"/>
            </w:tcBorders>
            <w:vAlign w:val="center"/>
          </w:tcPr>
          <w:p w:rsidR="003E79A0" w:rsidRDefault="003E79A0">
            <w:pPr>
              <w:jc w:val="center"/>
              <w:rPr>
                <w:rFonts w:ascii="ＭＳ Ｐゴシック" w:hAnsi="ＭＳ Ｐゴシック"/>
              </w:rPr>
            </w:pPr>
            <w:r>
              <w:rPr>
                <w:rFonts w:ascii="ＭＳ Ｐゴシック" w:hAnsi="ＭＳ Ｐゴシック" w:hint="eastAsia"/>
              </w:rPr>
              <w:t>希望しない</w:t>
            </w:r>
          </w:p>
        </w:tc>
      </w:tr>
    </w:tbl>
    <w:p w:rsidR="00583F8D" w:rsidRPr="00DD7767" w:rsidRDefault="00583F8D" w:rsidP="00FB6A97">
      <w:pPr>
        <w:rPr>
          <w:rFonts w:ascii="ＭＳ Ｐゴシック" w:hAnsi="ＭＳ Ｐゴシック"/>
          <w:b/>
          <w:w w:val="150"/>
        </w:rPr>
      </w:pPr>
    </w:p>
    <w:sectPr w:rsidR="00583F8D" w:rsidRPr="00DD7767" w:rsidSect="003E79A0">
      <w:pgSz w:w="11907" w:h="16840" w:code="9"/>
      <w:pgMar w:top="1134" w:right="1021" w:bottom="1135" w:left="1021" w:header="720" w:footer="720" w:gutter="0"/>
      <w:cols w:space="425"/>
      <w:noEndnote/>
      <w:docGrid w:type="linesAndChars" w:linePitch="291" w:charSpace="10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69A" w:rsidRDefault="00CD269A">
      <w:r>
        <w:separator/>
      </w:r>
    </w:p>
  </w:endnote>
  <w:endnote w:type="continuationSeparator" w:id="0">
    <w:p w:rsidR="00CD269A" w:rsidRDefault="00CD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69A" w:rsidRDefault="00CD269A">
      <w:r>
        <w:separator/>
      </w:r>
    </w:p>
  </w:footnote>
  <w:footnote w:type="continuationSeparator" w:id="0">
    <w:p w:rsidR="00CD269A" w:rsidRDefault="00CD2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3586F"/>
    <w:multiLevelType w:val="hybridMultilevel"/>
    <w:tmpl w:val="9404C208"/>
    <w:lvl w:ilvl="0" w:tplc="B5864C46">
      <w:start w:val="1"/>
      <w:numFmt w:val="bullet"/>
      <w:lvlText w:val="◎"/>
      <w:lvlJc w:val="left"/>
      <w:pPr>
        <w:ind w:left="5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1">
    <w:nsid w:val="1F0A7C75"/>
    <w:multiLevelType w:val="hybridMultilevel"/>
    <w:tmpl w:val="36E67EFC"/>
    <w:lvl w:ilvl="0" w:tplc="2D4632B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2C742C70"/>
    <w:multiLevelType w:val="hybridMultilevel"/>
    <w:tmpl w:val="59301DDC"/>
    <w:lvl w:ilvl="0" w:tplc="56BA83B6">
      <w:start w:val="1"/>
      <w:numFmt w:val="bullet"/>
      <w:lvlText w:val="◎"/>
      <w:lvlJc w:val="left"/>
      <w:pPr>
        <w:ind w:left="92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3">
    <w:nsid w:val="38167050"/>
    <w:multiLevelType w:val="hybridMultilevel"/>
    <w:tmpl w:val="055E56B0"/>
    <w:lvl w:ilvl="0" w:tplc="2A1CDCD4">
      <w:start w:val="1"/>
      <w:numFmt w:val="decimal"/>
      <w:lvlText w:val="%1."/>
      <w:lvlJc w:val="left"/>
      <w:pPr>
        <w:tabs>
          <w:tab w:val="num" w:pos="720"/>
        </w:tabs>
        <w:ind w:left="720" w:hanging="360"/>
      </w:pPr>
    </w:lvl>
    <w:lvl w:ilvl="1" w:tplc="528420C0">
      <w:start w:val="1"/>
      <w:numFmt w:val="decimal"/>
      <w:lvlText w:val="%2."/>
      <w:lvlJc w:val="left"/>
      <w:pPr>
        <w:tabs>
          <w:tab w:val="num" w:pos="360"/>
        </w:tabs>
        <w:ind w:left="360" w:hanging="360"/>
      </w:pPr>
    </w:lvl>
    <w:lvl w:ilvl="2" w:tplc="B77CA74C" w:tentative="1">
      <w:start w:val="1"/>
      <w:numFmt w:val="decimal"/>
      <w:lvlText w:val="%3."/>
      <w:lvlJc w:val="left"/>
      <w:pPr>
        <w:tabs>
          <w:tab w:val="num" w:pos="2160"/>
        </w:tabs>
        <w:ind w:left="2160" w:hanging="360"/>
      </w:pPr>
    </w:lvl>
    <w:lvl w:ilvl="3" w:tplc="7AF21060" w:tentative="1">
      <w:start w:val="1"/>
      <w:numFmt w:val="decimal"/>
      <w:lvlText w:val="%4."/>
      <w:lvlJc w:val="left"/>
      <w:pPr>
        <w:tabs>
          <w:tab w:val="num" w:pos="2880"/>
        </w:tabs>
        <w:ind w:left="2880" w:hanging="360"/>
      </w:pPr>
    </w:lvl>
    <w:lvl w:ilvl="4" w:tplc="6FEC335C" w:tentative="1">
      <w:start w:val="1"/>
      <w:numFmt w:val="decimal"/>
      <w:lvlText w:val="%5."/>
      <w:lvlJc w:val="left"/>
      <w:pPr>
        <w:tabs>
          <w:tab w:val="num" w:pos="3600"/>
        </w:tabs>
        <w:ind w:left="3600" w:hanging="360"/>
      </w:pPr>
    </w:lvl>
    <w:lvl w:ilvl="5" w:tplc="DB68C0DA" w:tentative="1">
      <w:start w:val="1"/>
      <w:numFmt w:val="decimal"/>
      <w:lvlText w:val="%6."/>
      <w:lvlJc w:val="left"/>
      <w:pPr>
        <w:tabs>
          <w:tab w:val="num" w:pos="4320"/>
        </w:tabs>
        <w:ind w:left="4320" w:hanging="360"/>
      </w:pPr>
    </w:lvl>
    <w:lvl w:ilvl="6" w:tplc="DB34E5E0" w:tentative="1">
      <w:start w:val="1"/>
      <w:numFmt w:val="decimal"/>
      <w:lvlText w:val="%7."/>
      <w:lvlJc w:val="left"/>
      <w:pPr>
        <w:tabs>
          <w:tab w:val="num" w:pos="5040"/>
        </w:tabs>
        <w:ind w:left="5040" w:hanging="360"/>
      </w:pPr>
    </w:lvl>
    <w:lvl w:ilvl="7" w:tplc="737E0D36" w:tentative="1">
      <w:start w:val="1"/>
      <w:numFmt w:val="decimal"/>
      <w:lvlText w:val="%8."/>
      <w:lvlJc w:val="left"/>
      <w:pPr>
        <w:tabs>
          <w:tab w:val="num" w:pos="5760"/>
        </w:tabs>
        <w:ind w:left="5760" w:hanging="360"/>
      </w:pPr>
    </w:lvl>
    <w:lvl w:ilvl="8" w:tplc="43FA3274" w:tentative="1">
      <w:start w:val="1"/>
      <w:numFmt w:val="decimal"/>
      <w:lvlText w:val="%9."/>
      <w:lvlJc w:val="left"/>
      <w:pPr>
        <w:tabs>
          <w:tab w:val="num" w:pos="6480"/>
        </w:tabs>
        <w:ind w:left="6480" w:hanging="360"/>
      </w:pPr>
    </w:lvl>
  </w:abstractNum>
  <w:abstractNum w:abstractNumId="4">
    <w:nsid w:val="5DB818C3"/>
    <w:multiLevelType w:val="hybridMultilevel"/>
    <w:tmpl w:val="6BD8C876"/>
    <w:lvl w:ilvl="0" w:tplc="17208C56">
      <w:start w:val="1"/>
      <w:numFmt w:val="decimalEnclosedCircle"/>
      <w:lvlText w:val="%1"/>
      <w:lvlJc w:val="left"/>
      <w:pPr>
        <w:ind w:left="1598" w:hanging="360"/>
      </w:pPr>
      <w:rPr>
        <w:rFonts w:hint="default"/>
      </w:rPr>
    </w:lvl>
    <w:lvl w:ilvl="1" w:tplc="04090017" w:tentative="1">
      <w:start w:val="1"/>
      <w:numFmt w:val="aiueoFullWidth"/>
      <w:lvlText w:val="(%2)"/>
      <w:lvlJc w:val="left"/>
      <w:pPr>
        <w:ind w:left="2078" w:hanging="420"/>
      </w:pPr>
    </w:lvl>
    <w:lvl w:ilvl="2" w:tplc="04090011" w:tentative="1">
      <w:start w:val="1"/>
      <w:numFmt w:val="decimalEnclosedCircle"/>
      <w:lvlText w:val="%3"/>
      <w:lvlJc w:val="left"/>
      <w:pPr>
        <w:ind w:left="2498" w:hanging="420"/>
      </w:pPr>
    </w:lvl>
    <w:lvl w:ilvl="3" w:tplc="0409000F" w:tentative="1">
      <w:start w:val="1"/>
      <w:numFmt w:val="decimal"/>
      <w:lvlText w:val="%4."/>
      <w:lvlJc w:val="left"/>
      <w:pPr>
        <w:ind w:left="2918" w:hanging="420"/>
      </w:pPr>
    </w:lvl>
    <w:lvl w:ilvl="4" w:tplc="04090017" w:tentative="1">
      <w:start w:val="1"/>
      <w:numFmt w:val="aiueoFullWidth"/>
      <w:lvlText w:val="(%5)"/>
      <w:lvlJc w:val="left"/>
      <w:pPr>
        <w:ind w:left="3338" w:hanging="420"/>
      </w:pPr>
    </w:lvl>
    <w:lvl w:ilvl="5" w:tplc="04090011" w:tentative="1">
      <w:start w:val="1"/>
      <w:numFmt w:val="decimalEnclosedCircle"/>
      <w:lvlText w:val="%6"/>
      <w:lvlJc w:val="left"/>
      <w:pPr>
        <w:ind w:left="3758" w:hanging="420"/>
      </w:pPr>
    </w:lvl>
    <w:lvl w:ilvl="6" w:tplc="0409000F" w:tentative="1">
      <w:start w:val="1"/>
      <w:numFmt w:val="decimal"/>
      <w:lvlText w:val="%7."/>
      <w:lvlJc w:val="left"/>
      <w:pPr>
        <w:ind w:left="4178" w:hanging="420"/>
      </w:pPr>
    </w:lvl>
    <w:lvl w:ilvl="7" w:tplc="04090017" w:tentative="1">
      <w:start w:val="1"/>
      <w:numFmt w:val="aiueoFullWidth"/>
      <w:lvlText w:val="(%8)"/>
      <w:lvlJc w:val="left"/>
      <w:pPr>
        <w:ind w:left="4598" w:hanging="420"/>
      </w:pPr>
    </w:lvl>
    <w:lvl w:ilvl="8" w:tplc="04090011" w:tentative="1">
      <w:start w:val="1"/>
      <w:numFmt w:val="decimalEnclosedCircle"/>
      <w:lvlText w:val="%9"/>
      <w:lvlJc w:val="left"/>
      <w:pPr>
        <w:ind w:left="5018"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21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F0"/>
    <w:rsid w:val="00003416"/>
    <w:rsid w:val="000038CE"/>
    <w:rsid w:val="000040CB"/>
    <w:rsid w:val="00010F09"/>
    <w:rsid w:val="00051247"/>
    <w:rsid w:val="000A3723"/>
    <w:rsid w:val="000F5DB2"/>
    <w:rsid w:val="001262F2"/>
    <w:rsid w:val="001B3D4D"/>
    <w:rsid w:val="001F6284"/>
    <w:rsid w:val="00240B37"/>
    <w:rsid w:val="00245147"/>
    <w:rsid w:val="00256458"/>
    <w:rsid w:val="0029636B"/>
    <w:rsid w:val="002A1D93"/>
    <w:rsid w:val="002A7655"/>
    <w:rsid w:val="002C63F7"/>
    <w:rsid w:val="002F2934"/>
    <w:rsid w:val="0031636C"/>
    <w:rsid w:val="00327709"/>
    <w:rsid w:val="003441FB"/>
    <w:rsid w:val="003450B3"/>
    <w:rsid w:val="00363D2C"/>
    <w:rsid w:val="003809FD"/>
    <w:rsid w:val="00387031"/>
    <w:rsid w:val="00387ECB"/>
    <w:rsid w:val="003E79A0"/>
    <w:rsid w:val="003F25F4"/>
    <w:rsid w:val="004066BF"/>
    <w:rsid w:val="00431ABD"/>
    <w:rsid w:val="004325A8"/>
    <w:rsid w:val="00453B52"/>
    <w:rsid w:val="0046043E"/>
    <w:rsid w:val="00461718"/>
    <w:rsid w:val="0047271D"/>
    <w:rsid w:val="00485C65"/>
    <w:rsid w:val="004A239A"/>
    <w:rsid w:val="004A7272"/>
    <w:rsid w:val="004D4F27"/>
    <w:rsid w:val="004D73F0"/>
    <w:rsid w:val="00505577"/>
    <w:rsid w:val="005066B7"/>
    <w:rsid w:val="005324ED"/>
    <w:rsid w:val="005437A9"/>
    <w:rsid w:val="0054574C"/>
    <w:rsid w:val="005657DE"/>
    <w:rsid w:val="0057145F"/>
    <w:rsid w:val="00583F8D"/>
    <w:rsid w:val="005906FE"/>
    <w:rsid w:val="0059527E"/>
    <w:rsid w:val="005C0A00"/>
    <w:rsid w:val="005C1EE1"/>
    <w:rsid w:val="005D2863"/>
    <w:rsid w:val="005D5986"/>
    <w:rsid w:val="005D6D30"/>
    <w:rsid w:val="00617A5D"/>
    <w:rsid w:val="0062691E"/>
    <w:rsid w:val="006347B6"/>
    <w:rsid w:val="00652981"/>
    <w:rsid w:val="00657067"/>
    <w:rsid w:val="006821D8"/>
    <w:rsid w:val="006D0D2C"/>
    <w:rsid w:val="006D6362"/>
    <w:rsid w:val="006F39C8"/>
    <w:rsid w:val="0074150F"/>
    <w:rsid w:val="00753F87"/>
    <w:rsid w:val="0075694D"/>
    <w:rsid w:val="00765B85"/>
    <w:rsid w:val="00793E8A"/>
    <w:rsid w:val="007976E4"/>
    <w:rsid w:val="007E718F"/>
    <w:rsid w:val="008349CF"/>
    <w:rsid w:val="008650CF"/>
    <w:rsid w:val="00866E11"/>
    <w:rsid w:val="00874C94"/>
    <w:rsid w:val="00882F20"/>
    <w:rsid w:val="00886C0E"/>
    <w:rsid w:val="009478B5"/>
    <w:rsid w:val="00957E78"/>
    <w:rsid w:val="0096795E"/>
    <w:rsid w:val="009752FB"/>
    <w:rsid w:val="009D56EF"/>
    <w:rsid w:val="009F15E3"/>
    <w:rsid w:val="00A20E6C"/>
    <w:rsid w:val="00A243AE"/>
    <w:rsid w:val="00A358AC"/>
    <w:rsid w:val="00A75537"/>
    <w:rsid w:val="00AB5406"/>
    <w:rsid w:val="00AE383F"/>
    <w:rsid w:val="00B36C34"/>
    <w:rsid w:val="00B4029E"/>
    <w:rsid w:val="00B65237"/>
    <w:rsid w:val="00B70C2E"/>
    <w:rsid w:val="00BA09A1"/>
    <w:rsid w:val="00BC2E72"/>
    <w:rsid w:val="00BF72DE"/>
    <w:rsid w:val="00C0640B"/>
    <w:rsid w:val="00C13513"/>
    <w:rsid w:val="00C22D1B"/>
    <w:rsid w:val="00C45075"/>
    <w:rsid w:val="00C8452C"/>
    <w:rsid w:val="00C90DAE"/>
    <w:rsid w:val="00C97956"/>
    <w:rsid w:val="00CD269A"/>
    <w:rsid w:val="00D007CE"/>
    <w:rsid w:val="00D25EE9"/>
    <w:rsid w:val="00D332D1"/>
    <w:rsid w:val="00D51A87"/>
    <w:rsid w:val="00D54116"/>
    <w:rsid w:val="00D57F39"/>
    <w:rsid w:val="00D74826"/>
    <w:rsid w:val="00DB3D53"/>
    <w:rsid w:val="00DD0F80"/>
    <w:rsid w:val="00DD6836"/>
    <w:rsid w:val="00DD7767"/>
    <w:rsid w:val="00DF07DF"/>
    <w:rsid w:val="00E14495"/>
    <w:rsid w:val="00E32081"/>
    <w:rsid w:val="00E33B1E"/>
    <w:rsid w:val="00E42BD9"/>
    <w:rsid w:val="00E80499"/>
    <w:rsid w:val="00E82D23"/>
    <w:rsid w:val="00EB010C"/>
    <w:rsid w:val="00EF4F6B"/>
    <w:rsid w:val="00F0525F"/>
    <w:rsid w:val="00F27064"/>
    <w:rsid w:val="00F8281C"/>
    <w:rsid w:val="00F8599B"/>
    <w:rsid w:val="00F94F31"/>
    <w:rsid w:val="00FA314E"/>
    <w:rsid w:val="00FB6A97"/>
    <w:rsid w:val="00FD340B"/>
    <w:rsid w:val="00FE4D6E"/>
    <w:rsid w:val="00FF1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9B"/>
    <w:pPr>
      <w:widowControl w:val="0"/>
      <w:jc w:val="both"/>
    </w:pPr>
    <w:rPr>
      <w:rFonts w:eastAsia="ＭＳ Ｐゴシック"/>
      <w:kern w:val="2"/>
      <w:sz w:val="21"/>
    </w:rPr>
  </w:style>
  <w:style w:type="paragraph" w:styleId="2">
    <w:name w:val="heading 2"/>
    <w:basedOn w:val="a"/>
    <w:link w:val="20"/>
    <w:uiPriority w:val="9"/>
    <w:qFormat/>
    <w:rsid w:val="003F25F4"/>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F8599B"/>
    <w:pPr>
      <w:jc w:val="center"/>
    </w:pPr>
  </w:style>
  <w:style w:type="paragraph" w:styleId="a4">
    <w:name w:val="Closing"/>
    <w:basedOn w:val="a"/>
    <w:next w:val="a"/>
    <w:semiHidden/>
    <w:rsid w:val="00F8599B"/>
    <w:pPr>
      <w:jc w:val="right"/>
    </w:pPr>
  </w:style>
  <w:style w:type="paragraph" w:styleId="a5">
    <w:name w:val="Body Text"/>
    <w:basedOn w:val="a"/>
    <w:semiHidden/>
    <w:rsid w:val="00F8599B"/>
    <w:rPr>
      <w:sz w:val="24"/>
    </w:rPr>
  </w:style>
  <w:style w:type="paragraph" w:styleId="a6">
    <w:name w:val="header"/>
    <w:basedOn w:val="a"/>
    <w:semiHidden/>
    <w:rsid w:val="00F8599B"/>
    <w:pPr>
      <w:tabs>
        <w:tab w:val="center" w:pos="4252"/>
        <w:tab w:val="right" w:pos="8504"/>
      </w:tabs>
      <w:snapToGrid w:val="0"/>
    </w:pPr>
  </w:style>
  <w:style w:type="paragraph" w:styleId="a7">
    <w:name w:val="footer"/>
    <w:basedOn w:val="a"/>
    <w:semiHidden/>
    <w:rsid w:val="00F8599B"/>
    <w:pPr>
      <w:tabs>
        <w:tab w:val="center" w:pos="4252"/>
        <w:tab w:val="right" w:pos="8504"/>
      </w:tabs>
      <w:snapToGrid w:val="0"/>
    </w:pPr>
  </w:style>
  <w:style w:type="paragraph" w:styleId="a8">
    <w:name w:val="Balloon Text"/>
    <w:basedOn w:val="a"/>
    <w:link w:val="a9"/>
    <w:uiPriority w:val="99"/>
    <w:semiHidden/>
    <w:unhideWhenUsed/>
    <w:rsid w:val="00F94F31"/>
    <w:rPr>
      <w:rFonts w:ascii="Arial" w:eastAsia="ＭＳ ゴシック" w:hAnsi="Arial"/>
      <w:sz w:val="18"/>
      <w:szCs w:val="18"/>
    </w:rPr>
  </w:style>
  <w:style w:type="character" w:customStyle="1" w:styleId="a9">
    <w:name w:val="吹き出し (文字)"/>
    <w:basedOn w:val="a0"/>
    <w:link w:val="a8"/>
    <w:uiPriority w:val="99"/>
    <w:semiHidden/>
    <w:rsid w:val="00F94F31"/>
    <w:rPr>
      <w:rFonts w:ascii="Arial" w:eastAsia="ＭＳ ゴシック" w:hAnsi="Arial" w:cs="Times New Roman"/>
      <w:kern w:val="2"/>
      <w:sz w:val="18"/>
      <w:szCs w:val="18"/>
    </w:rPr>
  </w:style>
  <w:style w:type="paragraph" w:styleId="HTML">
    <w:name w:val="HTML Preformatted"/>
    <w:basedOn w:val="a"/>
    <w:link w:val="HTML0"/>
    <w:uiPriority w:val="99"/>
    <w:semiHidden/>
    <w:unhideWhenUsed/>
    <w:rsid w:val="00D00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007CE"/>
    <w:rPr>
      <w:rFonts w:ascii="ＭＳ ゴシック" w:eastAsia="ＭＳ ゴシック" w:hAnsi="ＭＳ ゴシック" w:cs="ＭＳ ゴシック"/>
      <w:sz w:val="24"/>
      <w:szCs w:val="24"/>
    </w:rPr>
  </w:style>
  <w:style w:type="character" w:styleId="aa">
    <w:name w:val="Hyperlink"/>
    <w:basedOn w:val="a0"/>
    <w:uiPriority w:val="99"/>
    <w:unhideWhenUsed/>
    <w:rsid w:val="004325A8"/>
    <w:rPr>
      <w:color w:val="0000FF"/>
      <w:u w:val="single"/>
    </w:rPr>
  </w:style>
  <w:style w:type="paragraph" w:styleId="ab">
    <w:name w:val="List Paragraph"/>
    <w:basedOn w:val="a"/>
    <w:uiPriority w:val="34"/>
    <w:qFormat/>
    <w:rsid w:val="00256458"/>
    <w:pPr>
      <w:widowControl/>
      <w:ind w:leftChars="400" w:left="840"/>
      <w:jc w:val="left"/>
    </w:pPr>
    <w:rPr>
      <w:rFonts w:ascii="ＭＳ Ｐゴシック" w:hAnsi="ＭＳ Ｐゴシック" w:cs="ＭＳ Ｐゴシック"/>
      <w:kern w:val="0"/>
      <w:sz w:val="24"/>
      <w:szCs w:val="24"/>
    </w:rPr>
  </w:style>
  <w:style w:type="table" w:styleId="ac">
    <w:name w:val="Table Grid"/>
    <w:basedOn w:val="a1"/>
    <w:uiPriority w:val="59"/>
    <w:rsid w:val="00256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3F25F4"/>
    <w:rPr>
      <w:i/>
      <w:iCs/>
    </w:rPr>
  </w:style>
  <w:style w:type="character" w:customStyle="1" w:styleId="apple-converted-space">
    <w:name w:val="apple-converted-space"/>
    <w:basedOn w:val="a0"/>
    <w:rsid w:val="003F25F4"/>
  </w:style>
  <w:style w:type="character" w:customStyle="1" w:styleId="20">
    <w:name w:val="見出し 2 (文字)"/>
    <w:basedOn w:val="a0"/>
    <w:link w:val="2"/>
    <w:uiPriority w:val="9"/>
    <w:rsid w:val="003F25F4"/>
    <w:rPr>
      <w:rFonts w:ascii="ＭＳ Ｐゴシック" w:eastAsia="ＭＳ Ｐゴシック" w:hAnsi="ＭＳ Ｐゴシック" w:cs="ＭＳ Ｐゴシック"/>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9B"/>
    <w:pPr>
      <w:widowControl w:val="0"/>
      <w:jc w:val="both"/>
    </w:pPr>
    <w:rPr>
      <w:rFonts w:eastAsia="ＭＳ Ｐゴシック"/>
      <w:kern w:val="2"/>
      <w:sz w:val="21"/>
    </w:rPr>
  </w:style>
  <w:style w:type="paragraph" w:styleId="2">
    <w:name w:val="heading 2"/>
    <w:basedOn w:val="a"/>
    <w:link w:val="20"/>
    <w:uiPriority w:val="9"/>
    <w:qFormat/>
    <w:rsid w:val="003F25F4"/>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F8599B"/>
    <w:pPr>
      <w:jc w:val="center"/>
    </w:pPr>
  </w:style>
  <w:style w:type="paragraph" w:styleId="a4">
    <w:name w:val="Closing"/>
    <w:basedOn w:val="a"/>
    <w:next w:val="a"/>
    <w:semiHidden/>
    <w:rsid w:val="00F8599B"/>
    <w:pPr>
      <w:jc w:val="right"/>
    </w:pPr>
  </w:style>
  <w:style w:type="paragraph" w:styleId="a5">
    <w:name w:val="Body Text"/>
    <w:basedOn w:val="a"/>
    <w:semiHidden/>
    <w:rsid w:val="00F8599B"/>
    <w:rPr>
      <w:sz w:val="24"/>
    </w:rPr>
  </w:style>
  <w:style w:type="paragraph" w:styleId="a6">
    <w:name w:val="header"/>
    <w:basedOn w:val="a"/>
    <w:semiHidden/>
    <w:rsid w:val="00F8599B"/>
    <w:pPr>
      <w:tabs>
        <w:tab w:val="center" w:pos="4252"/>
        <w:tab w:val="right" w:pos="8504"/>
      </w:tabs>
      <w:snapToGrid w:val="0"/>
    </w:pPr>
  </w:style>
  <w:style w:type="paragraph" w:styleId="a7">
    <w:name w:val="footer"/>
    <w:basedOn w:val="a"/>
    <w:semiHidden/>
    <w:rsid w:val="00F8599B"/>
    <w:pPr>
      <w:tabs>
        <w:tab w:val="center" w:pos="4252"/>
        <w:tab w:val="right" w:pos="8504"/>
      </w:tabs>
      <w:snapToGrid w:val="0"/>
    </w:pPr>
  </w:style>
  <w:style w:type="paragraph" w:styleId="a8">
    <w:name w:val="Balloon Text"/>
    <w:basedOn w:val="a"/>
    <w:link w:val="a9"/>
    <w:uiPriority w:val="99"/>
    <w:semiHidden/>
    <w:unhideWhenUsed/>
    <w:rsid w:val="00F94F31"/>
    <w:rPr>
      <w:rFonts w:ascii="Arial" w:eastAsia="ＭＳ ゴシック" w:hAnsi="Arial"/>
      <w:sz w:val="18"/>
      <w:szCs w:val="18"/>
    </w:rPr>
  </w:style>
  <w:style w:type="character" w:customStyle="1" w:styleId="a9">
    <w:name w:val="吹き出し (文字)"/>
    <w:basedOn w:val="a0"/>
    <w:link w:val="a8"/>
    <w:uiPriority w:val="99"/>
    <w:semiHidden/>
    <w:rsid w:val="00F94F31"/>
    <w:rPr>
      <w:rFonts w:ascii="Arial" w:eastAsia="ＭＳ ゴシック" w:hAnsi="Arial" w:cs="Times New Roman"/>
      <w:kern w:val="2"/>
      <w:sz w:val="18"/>
      <w:szCs w:val="18"/>
    </w:rPr>
  </w:style>
  <w:style w:type="paragraph" w:styleId="HTML">
    <w:name w:val="HTML Preformatted"/>
    <w:basedOn w:val="a"/>
    <w:link w:val="HTML0"/>
    <w:uiPriority w:val="99"/>
    <w:semiHidden/>
    <w:unhideWhenUsed/>
    <w:rsid w:val="00D00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007CE"/>
    <w:rPr>
      <w:rFonts w:ascii="ＭＳ ゴシック" w:eastAsia="ＭＳ ゴシック" w:hAnsi="ＭＳ ゴシック" w:cs="ＭＳ ゴシック"/>
      <w:sz w:val="24"/>
      <w:szCs w:val="24"/>
    </w:rPr>
  </w:style>
  <w:style w:type="character" w:styleId="aa">
    <w:name w:val="Hyperlink"/>
    <w:basedOn w:val="a0"/>
    <w:uiPriority w:val="99"/>
    <w:unhideWhenUsed/>
    <w:rsid w:val="004325A8"/>
    <w:rPr>
      <w:color w:val="0000FF"/>
      <w:u w:val="single"/>
    </w:rPr>
  </w:style>
  <w:style w:type="paragraph" w:styleId="ab">
    <w:name w:val="List Paragraph"/>
    <w:basedOn w:val="a"/>
    <w:uiPriority w:val="34"/>
    <w:qFormat/>
    <w:rsid w:val="00256458"/>
    <w:pPr>
      <w:widowControl/>
      <w:ind w:leftChars="400" w:left="840"/>
      <w:jc w:val="left"/>
    </w:pPr>
    <w:rPr>
      <w:rFonts w:ascii="ＭＳ Ｐゴシック" w:hAnsi="ＭＳ Ｐゴシック" w:cs="ＭＳ Ｐゴシック"/>
      <w:kern w:val="0"/>
      <w:sz w:val="24"/>
      <w:szCs w:val="24"/>
    </w:rPr>
  </w:style>
  <w:style w:type="table" w:styleId="ac">
    <w:name w:val="Table Grid"/>
    <w:basedOn w:val="a1"/>
    <w:uiPriority w:val="59"/>
    <w:rsid w:val="00256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3F25F4"/>
    <w:rPr>
      <w:i/>
      <w:iCs/>
    </w:rPr>
  </w:style>
  <w:style w:type="character" w:customStyle="1" w:styleId="apple-converted-space">
    <w:name w:val="apple-converted-space"/>
    <w:basedOn w:val="a0"/>
    <w:rsid w:val="003F25F4"/>
  </w:style>
  <w:style w:type="character" w:customStyle="1" w:styleId="20">
    <w:name w:val="見出し 2 (文字)"/>
    <w:basedOn w:val="a0"/>
    <w:link w:val="2"/>
    <w:uiPriority w:val="9"/>
    <w:rsid w:val="003F25F4"/>
    <w:rPr>
      <w:rFonts w:ascii="ＭＳ Ｐゴシック" w:eastAsia="ＭＳ Ｐゴシック" w:hAnsi="ＭＳ Ｐゴシック" w:cs="ＭＳ Ｐゴシック"/>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F6C6E-7D87-4C39-BAE5-67A348E8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190</Words>
  <Characters>1088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新事業開発・事業再構築開発講座</vt:lpstr>
      <vt:lpstr>新事業開発・事業再構築開発講座</vt:lpstr>
    </vt:vector>
  </TitlesOfParts>
  <Company>商工会議所</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新事業開発・事業再構築開発講座</dc:title>
  <dc:creator>川崎商工会議所</dc:creator>
  <cp:lastModifiedBy>hide</cp:lastModifiedBy>
  <cp:revision>8</cp:revision>
  <cp:lastPrinted>2012-06-26T07:33:00Z</cp:lastPrinted>
  <dcterms:created xsi:type="dcterms:W3CDTF">2012-12-07T08:15:00Z</dcterms:created>
  <dcterms:modified xsi:type="dcterms:W3CDTF">2013-05-14T11:16:00Z</dcterms:modified>
</cp:coreProperties>
</file>